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01" w:rsidRPr="00EE42C9" w:rsidRDefault="009E2E69" w:rsidP="006277AA">
      <w:pPr>
        <w:jc w:val="center"/>
        <w:rPr>
          <w:rFonts w:asciiTheme="majorHAnsi" w:hAnsiTheme="majorHAnsi"/>
          <w:b/>
          <w:sz w:val="36"/>
          <w:szCs w:val="36"/>
        </w:rPr>
      </w:pPr>
      <w:r w:rsidRPr="00EE42C9">
        <w:rPr>
          <w:rFonts w:asciiTheme="majorHAnsi" w:hAnsiTheme="majorHAnsi"/>
          <w:b/>
          <w:sz w:val="36"/>
          <w:szCs w:val="36"/>
        </w:rPr>
        <w:t>I Can Do It!</w:t>
      </w:r>
    </w:p>
    <w:p w:rsidR="00B847B4" w:rsidRPr="00EE42C9" w:rsidRDefault="00B847B4" w:rsidP="006277AA">
      <w:pPr>
        <w:jc w:val="center"/>
        <w:rPr>
          <w:rFonts w:asciiTheme="majorHAnsi" w:hAnsiTheme="majorHAnsi"/>
          <w:b/>
          <w:sz w:val="36"/>
          <w:szCs w:val="36"/>
        </w:rPr>
      </w:pPr>
      <w:r w:rsidRPr="00EE42C9">
        <w:rPr>
          <w:rFonts w:asciiTheme="majorHAnsi" w:hAnsiTheme="majorHAnsi"/>
          <w:b/>
          <w:sz w:val="36"/>
          <w:szCs w:val="36"/>
        </w:rPr>
        <w:t>I Will Work, Who Will Let It?</w:t>
      </w:r>
    </w:p>
    <w:p w:rsidR="009E2E69" w:rsidRPr="00EE42C9" w:rsidRDefault="009E2E69">
      <w:pPr>
        <w:rPr>
          <w:rFonts w:asciiTheme="majorHAnsi" w:hAnsiTheme="majorHAnsi"/>
          <w:sz w:val="28"/>
          <w:szCs w:val="28"/>
        </w:rPr>
      </w:pPr>
    </w:p>
    <w:p w:rsidR="009E2E69" w:rsidRPr="00EE42C9" w:rsidRDefault="009E2E69">
      <w:pPr>
        <w:rPr>
          <w:rFonts w:asciiTheme="majorHAnsi" w:hAnsiTheme="majorHAnsi"/>
          <w:color w:val="FF0000"/>
          <w:sz w:val="28"/>
          <w:szCs w:val="28"/>
        </w:rPr>
      </w:pPr>
    </w:p>
    <w:p w:rsidR="009E2E69" w:rsidRPr="00EE42C9" w:rsidRDefault="009E2E69" w:rsidP="00EE42C9">
      <w:pPr>
        <w:widowControl w:val="0"/>
        <w:autoSpaceDE w:val="0"/>
        <w:autoSpaceDN w:val="0"/>
        <w:adjustRightInd w:val="0"/>
        <w:ind w:left="720"/>
        <w:rPr>
          <w:rFonts w:asciiTheme="majorHAnsi" w:hAnsiTheme="majorHAnsi" w:cs="Helvetica Neue"/>
          <w:bCs/>
          <w:color w:val="FF0000"/>
          <w:sz w:val="28"/>
          <w:szCs w:val="28"/>
        </w:rPr>
      </w:pPr>
      <w:r w:rsidRPr="00EE42C9">
        <w:rPr>
          <w:rFonts w:asciiTheme="majorHAnsi" w:hAnsiTheme="majorHAnsi" w:cs="Helvetica Neue"/>
          <w:bCs/>
          <w:color w:val="FF0000"/>
          <w:sz w:val="28"/>
          <w:szCs w:val="28"/>
        </w:rPr>
        <w:t>Isaiah 43:13</w:t>
      </w:r>
      <w:r w:rsidR="00EE42C9">
        <w:rPr>
          <w:rFonts w:asciiTheme="majorHAnsi" w:hAnsiTheme="majorHAnsi" w:cs="Helvetica Neue"/>
          <w:bCs/>
          <w:color w:val="FF0000"/>
          <w:sz w:val="28"/>
          <w:szCs w:val="28"/>
        </w:rPr>
        <w:t xml:space="preserve"> </w:t>
      </w:r>
      <w:r w:rsidRPr="00EE42C9">
        <w:rPr>
          <w:rFonts w:asciiTheme="majorHAnsi" w:hAnsiTheme="majorHAnsi" w:cs="Helvetica Neue"/>
          <w:color w:val="FF0000"/>
          <w:sz w:val="28"/>
          <w:szCs w:val="28"/>
        </w:rPr>
        <w:t xml:space="preserve">Yea, before the day was I am he; and there is none that can deliver out of my hand: </w:t>
      </w:r>
      <w:r w:rsidRPr="00EE42C9">
        <w:rPr>
          <w:rFonts w:asciiTheme="majorHAnsi" w:hAnsiTheme="majorHAnsi" w:cs="Helvetica Neue"/>
          <w:bCs/>
          <w:color w:val="FF0000"/>
          <w:sz w:val="28"/>
          <w:szCs w:val="28"/>
        </w:rPr>
        <w:t>I</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will</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work</w:t>
      </w:r>
      <w:r w:rsidRPr="00EE42C9">
        <w:rPr>
          <w:rFonts w:asciiTheme="majorHAnsi" w:hAnsiTheme="majorHAnsi" w:cs="Helvetica Neue"/>
          <w:color w:val="FF0000"/>
          <w:sz w:val="28"/>
          <w:szCs w:val="28"/>
        </w:rPr>
        <w:t>, and who shall let it?</w:t>
      </w:r>
    </w:p>
    <w:p w:rsidR="009E2E69" w:rsidRPr="00EE42C9" w:rsidRDefault="009E2E69" w:rsidP="009E2E69">
      <w:pPr>
        <w:rPr>
          <w:rFonts w:asciiTheme="majorHAnsi" w:hAnsiTheme="majorHAnsi" w:cs="Helvetica Neue"/>
          <w:sz w:val="28"/>
          <w:szCs w:val="28"/>
        </w:rPr>
      </w:pPr>
    </w:p>
    <w:p w:rsidR="009E2E69" w:rsidRPr="00EE42C9" w:rsidRDefault="00C440C3" w:rsidP="009E2E69">
      <w:pPr>
        <w:rPr>
          <w:rFonts w:asciiTheme="majorHAnsi" w:hAnsiTheme="majorHAnsi" w:cs="Helvetica Neue"/>
          <w:sz w:val="28"/>
          <w:szCs w:val="28"/>
        </w:rPr>
      </w:pPr>
      <w:r w:rsidRPr="00EE42C9">
        <w:rPr>
          <w:rFonts w:asciiTheme="majorHAnsi" w:hAnsiTheme="majorHAnsi" w:cs="Helvetica Neue"/>
          <w:sz w:val="28"/>
          <w:szCs w:val="28"/>
        </w:rPr>
        <w:t xml:space="preserve">Several years ago I remember playing the computerized version of Monopoly.  </w:t>
      </w:r>
      <w:r w:rsidRPr="00EE42C9">
        <w:rPr>
          <w:rFonts w:asciiTheme="majorHAnsi" w:hAnsiTheme="majorHAnsi" w:cs="Helvetica Neue"/>
          <w:sz w:val="28"/>
          <w:szCs w:val="28"/>
        </w:rPr>
        <w:br/>
        <w:t xml:space="preserve">When you would try to help the computer to sell a property or make a move, the computers voice would say in an annoying tone, </w:t>
      </w:r>
    </w:p>
    <w:p w:rsidR="00C440C3" w:rsidRPr="00EE42C9" w:rsidRDefault="00C440C3" w:rsidP="009E2E69">
      <w:pPr>
        <w:rPr>
          <w:rFonts w:asciiTheme="majorHAnsi" w:hAnsiTheme="majorHAnsi" w:cs="Helvetica Neue"/>
          <w:sz w:val="28"/>
          <w:szCs w:val="28"/>
        </w:rPr>
      </w:pPr>
      <w:r w:rsidRPr="00EE42C9">
        <w:rPr>
          <w:rFonts w:asciiTheme="majorHAnsi" w:hAnsiTheme="majorHAnsi" w:cs="Helvetica Neue"/>
          <w:sz w:val="28"/>
          <w:szCs w:val="28"/>
        </w:rPr>
        <w:t>“ I Can Do It”!  And it would not let you help it no matter how right you were or how much it would benefit the computers player.</w:t>
      </w:r>
    </w:p>
    <w:p w:rsidR="00C440C3" w:rsidRPr="00EE42C9" w:rsidRDefault="00C440C3" w:rsidP="009E2E69">
      <w:pPr>
        <w:rPr>
          <w:rFonts w:asciiTheme="majorHAnsi" w:hAnsiTheme="majorHAnsi" w:cs="Helvetica Neue"/>
          <w:sz w:val="28"/>
          <w:szCs w:val="28"/>
        </w:rPr>
      </w:pPr>
    </w:p>
    <w:p w:rsidR="00C440C3" w:rsidRPr="00EE42C9" w:rsidRDefault="00C440C3" w:rsidP="009E2E69">
      <w:pPr>
        <w:rPr>
          <w:rFonts w:asciiTheme="majorHAnsi" w:hAnsiTheme="majorHAnsi" w:cs="Helvetica Neue"/>
          <w:sz w:val="28"/>
          <w:szCs w:val="28"/>
        </w:rPr>
      </w:pPr>
      <w:r w:rsidRPr="00EE42C9">
        <w:rPr>
          <w:rFonts w:asciiTheme="majorHAnsi" w:hAnsiTheme="majorHAnsi" w:cs="Helvetica Neue"/>
          <w:sz w:val="28"/>
          <w:szCs w:val="28"/>
        </w:rPr>
        <w:t>I’m borrowing this scripture from our Bible Study on Wednesday evening w</w:t>
      </w:r>
      <w:r w:rsidR="0056362C">
        <w:rPr>
          <w:rFonts w:asciiTheme="majorHAnsi" w:hAnsiTheme="majorHAnsi" w:cs="Helvetica Neue"/>
          <w:sz w:val="28"/>
          <w:szCs w:val="28"/>
        </w:rPr>
        <w:t>h</w:t>
      </w:r>
      <w:r w:rsidRPr="00EE42C9">
        <w:rPr>
          <w:rFonts w:asciiTheme="majorHAnsi" w:hAnsiTheme="majorHAnsi" w:cs="Helvetica Neue"/>
          <w:sz w:val="28"/>
          <w:szCs w:val="28"/>
        </w:rPr>
        <w:t>ere we were discussing God’s ability to bring the miraculous into our lives when we learn to trust Him.</w:t>
      </w:r>
    </w:p>
    <w:p w:rsidR="00C440C3" w:rsidRPr="00EE42C9" w:rsidRDefault="00C440C3" w:rsidP="009E2E69">
      <w:pPr>
        <w:rPr>
          <w:rFonts w:asciiTheme="majorHAnsi" w:hAnsiTheme="majorHAnsi" w:cs="Helvetica Neue"/>
          <w:sz w:val="28"/>
          <w:szCs w:val="28"/>
        </w:rPr>
      </w:pPr>
    </w:p>
    <w:p w:rsidR="00C440C3" w:rsidRPr="00EE42C9" w:rsidRDefault="00C440C3" w:rsidP="009E2E69">
      <w:pPr>
        <w:rPr>
          <w:rFonts w:asciiTheme="majorHAnsi" w:hAnsiTheme="majorHAnsi" w:cs="Helvetica Neue"/>
          <w:sz w:val="28"/>
          <w:szCs w:val="28"/>
        </w:rPr>
      </w:pPr>
      <w:r w:rsidRPr="00EE42C9">
        <w:rPr>
          <w:rFonts w:asciiTheme="majorHAnsi" w:hAnsiTheme="majorHAnsi" w:cs="Helvetica Neue"/>
          <w:sz w:val="28"/>
          <w:szCs w:val="28"/>
        </w:rPr>
        <w:t>“I will work, who will let it?”</w:t>
      </w:r>
    </w:p>
    <w:p w:rsidR="00C440C3" w:rsidRPr="00EE42C9" w:rsidRDefault="00C440C3" w:rsidP="009E2E69">
      <w:pPr>
        <w:rPr>
          <w:rFonts w:asciiTheme="majorHAnsi" w:hAnsiTheme="majorHAnsi" w:cs="Helvetica Neue"/>
          <w:sz w:val="28"/>
          <w:szCs w:val="28"/>
        </w:rPr>
      </w:pPr>
    </w:p>
    <w:p w:rsidR="00837623" w:rsidRPr="00EE42C9" w:rsidRDefault="00837623" w:rsidP="00EE42C9">
      <w:pPr>
        <w:widowControl w:val="0"/>
        <w:autoSpaceDE w:val="0"/>
        <w:autoSpaceDN w:val="0"/>
        <w:adjustRightInd w:val="0"/>
        <w:ind w:left="720"/>
        <w:rPr>
          <w:rFonts w:asciiTheme="majorHAnsi" w:hAnsiTheme="majorHAnsi" w:cs="Helvetica Neue"/>
          <w:color w:val="FF0000"/>
          <w:sz w:val="28"/>
          <w:szCs w:val="28"/>
        </w:rPr>
      </w:pPr>
      <w:r w:rsidRPr="00EE42C9">
        <w:rPr>
          <w:rFonts w:asciiTheme="majorHAnsi" w:hAnsiTheme="majorHAnsi" w:cs="Helvetica Neue"/>
          <w:bCs/>
          <w:color w:val="FF0000"/>
          <w:sz w:val="28"/>
          <w:szCs w:val="28"/>
        </w:rPr>
        <w:t>Romans 1:17</w:t>
      </w:r>
      <w:r w:rsidR="00EE42C9">
        <w:rPr>
          <w:rFonts w:asciiTheme="majorHAnsi" w:hAnsiTheme="majorHAnsi" w:cs="Helvetica Neue"/>
          <w:bCs/>
          <w:color w:val="FF0000"/>
          <w:sz w:val="28"/>
          <w:szCs w:val="28"/>
        </w:rPr>
        <w:t xml:space="preserve"> </w:t>
      </w:r>
      <w:r w:rsidRPr="00EE42C9">
        <w:rPr>
          <w:rFonts w:asciiTheme="majorHAnsi" w:hAnsiTheme="majorHAnsi" w:cs="Helvetica Neue"/>
          <w:color w:val="FF0000"/>
          <w:sz w:val="28"/>
          <w:szCs w:val="28"/>
        </w:rPr>
        <w:t xml:space="preserve">For therein is the righteousness of God revealed from faith to faith: as it is written, The </w:t>
      </w:r>
      <w:r w:rsidRPr="00EE42C9">
        <w:rPr>
          <w:rFonts w:asciiTheme="majorHAnsi" w:hAnsiTheme="majorHAnsi" w:cs="Helvetica Neue"/>
          <w:bCs/>
          <w:color w:val="FF0000"/>
          <w:sz w:val="28"/>
          <w:szCs w:val="28"/>
        </w:rPr>
        <w:t>just</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shall</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live</w:t>
      </w:r>
      <w:r w:rsidRPr="00EE42C9">
        <w:rPr>
          <w:rFonts w:asciiTheme="majorHAnsi" w:hAnsiTheme="majorHAnsi" w:cs="Helvetica Neue"/>
          <w:color w:val="FF0000"/>
          <w:sz w:val="28"/>
          <w:szCs w:val="28"/>
        </w:rPr>
        <w:t xml:space="preserve"> by faith.</w:t>
      </w:r>
    </w:p>
    <w:p w:rsidR="00837623" w:rsidRPr="00EE42C9" w:rsidRDefault="00837623" w:rsidP="00837623">
      <w:pPr>
        <w:widowControl w:val="0"/>
        <w:autoSpaceDE w:val="0"/>
        <w:autoSpaceDN w:val="0"/>
        <w:adjustRightInd w:val="0"/>
        <w:rPr>
          <w:rFonts w:asciiTheme="majorHAnsi" w:hAnsiTheme="majorHAnsi" w:cs="Helvetica Neue"/>
          <w:color w:val="000000" w:themeColor="text1"/>
          <w:sz w:val="28"/>
          <w:szCs w:val="28"/>
        </w:rPr>
      </w:pPr>
    </w:p>
    <w:p w:rsidR="00837623" w:rsidRPr="00EE42C9" w:rsidRDefault="00837623" w:rsidP="00837623">
      <w:pPr>
        <w:pStyle w:val="ListParagraph"/>
        <w:numPr>
          <w:ilvl w:val="0"/>
          <w:numId w:val="1"/>
        </w:numPr>
        <w:spacing w:after="0"/>
        <w:rPr>
          <w:rFonts w:asciiTheme="majorHAnsi" w:hAnsiTheme="majorHAnsi"/>
          <w:color w:val="000000" w:themeColor="text1"/>
          <w:sz w:val="28"/>
          <w:szCs w:val="28"/>
        </w:rPr>
      </w:pPr>
      <w:r w:rsidRPr="00EE42C9">
        <w:rPr>
          <w:rFonts w:asciiTheme="majorHAnsi" w:hAnsiTheme="majorHAnsi"/>
          <w:color w:val="000000" w:themeColor="text1"/>
          <w:sz w:val="28"/>
          <w:szCs w:val="28"/>
        </w:rPr>
        <w:t>Having faith means not trusting our own understanding or natural ability.</w:t>
      </w:r>
    </w:p>
    <w:p w:rsidR="00837623" w:rsidRPr="00EE42C9" w:rsidRDefault="00837623" w:rsidP="00837623">
      <w:pPr>
        <w:pStyle w:val="ListParagraph"/>
        <w:numPr>
          <w:ilvl w:val="0"/>
          <w:numId w:val="1"/>
        </w:numPr>
        <w:spacing w:after="0"/>
        <w:rPr>
          <w:rFonts w:asciiTheme="majorHAnsi" w:hAnsiTheme="majorHAnsi"/>
          <w:color w:val="000000" w:themeColor="text1"/>
          <w:sz w:val="28"/>
          <w:szCs w:val="28"/>
        </w:rPr>
      </w:pPr>
      <w:r w:rsidRPr="00EE42C9">
        <w:rPr>
          <w:rFonts w:asciiTheme="majorHAnsi" w:hAnsiTheme="majorHAnsi"/>
          <w:color w:val="000000" w:themeColor="text1"/>
          <w:sz w:val="28"/>
          <w:szCs w:val="28"/>
        </w:rPr>
        <w:t>Having faith means losing the “I Can Do It’ mentality and saying to God, “I Need Your Help”.</w:t>
      </w:r>
    </w:p>
    <w:p w:rsidR="00837623" w:rsidRPr="00EE42C9" w:rsidRDefault="00837623" w:rsidP="00837623">
      <w:pPr>
        <w:rPr>
          <w:rFonts w:asciiTheme="majorHAnsi" w:hAnsiTheme="majorHAnsi"/>
          <w:color w:val="000000" w:themeColor="text1"/>
          <w:sz w:val="28"/>
          <w:szCs w:val="28"/>
        </w:rPr>
      </w:pPr>
    </w:p>
    <w:p w:rsidR="002823FB" w:rsidRPr="00EE42C9" w:rsidRDefault="002823FB" w:rsidP="002823FB">
      <w:pPr>
        <w:pStyle w:val="ListParagraph"/>
        <w:numPr>
          <w:ilvl w:val="0"/>
          <w:numId w:val="1"/>
        </w:numPr>
        <w:rPr>
          <w:rFonts w:asciiTheme="majorHAnsi" w:hAnsiTheme="majorHAnsi"/>
          <w:color w:val="000000" w:themeColor="text1"/>
          <w:sz w:val="28"/>
          <w:szCs w:val="28"/>
        </w:rPr>
      </w:pPr>
      <w:r w:rsidRPr="00EE42C9">
        <w:rPr>
          <w:rFonts w:asciiTheme="majorHAnsi" w:hAnsiTheme="majorHAnsi"/>
          <w:color w:val="000000" w:themeColor="text1"/>
          <w:sz w:val="28"/>
          <w:szCs w:val="28"/>
        </w:rPr>
        <w:t xml:space="preserve">You and I understand something that not everybody understands and that is that </w:t>
      </w:r>
      <w:r w:rsidR="003729EE">
        <w:rPr>
          <w:rFonts w:asciiTheme="majorHAnsi" w:hAnsiTheme="majorHAnsi"/>
          <w:color w:val="000000" w:themeColor="text1"/>
          <w:sz w:val="28"/>
          <w:szCs w:val="28"/>
        </w:rPr>
        <w:t>“</w:t>
      </w:r>
      <w:r w:rsidRPr="00EE42C9">
        <w:rPr>
          <w:rFonts w:asciiTheme="majorHAnsi" w:hAnsiTheme="majorHAnsi"/>
          <w:color w:val="000000" w:themeColor="text1"/>
          <w:sz w:val="28"/>
          <w:szCs w:val="28"/>
        </w:rPr>
        <w:t>God will work for us if we let him</w:t>
      </w:r>
      <w:r w:rsidR="003729EE">
        <w:rPr>
          <w:rFonts w:asciiTheme="majorHAnsi" w:hAnsiTheme="majorHAnsi"/>
          <w:color w:val="000000" w:themeColor="text1"/>
          <w:sz w:val="28"/>
          <w:szCs w:val="28"/>
        </w:rPr>
        <w:t>”</w:t>
      </w:r>
      <w:r w:rsidRPr="00EE42C9">
        <w:rPr>
          <w:rFonts w:asciiTheme="majorHAnsi" w:hAnsiTheme="majorHAnsi"/>
          <w:color w:val="000000" w:themeColor="text1"/>
          <w:sz w:val="28"/>
          <w:szCs w:val="28"/>
        </w:rPr>
        <w:t>.</w:t>
      </w:r>
    </w:p>
    <w:p w:rsidR="002823FB" w:rsidRPr="00EE42C9" w:rsidRDefault="002823FB" w:rsidP="00837623">
      <w:pPr>
        <w:rPr>
          <w:rFonts w:asciiTheme="majorHAnsi" w:hAnsiTheme="majorHAnsi"/>
          <w:color w:val="000000" w:themeColor="text1"/>
          <w:sz w:val="28"/>
          <w:szCs w:val="28"/>
        </w:rPr>
      </w:pPr>
    </w:p>
    <w:p w:rsidR="00837623" w:rsidRPr="00EE42C9" w:rsidRDefault="00837623" w:rsidP="00EE42C9">
      <w:pPr>
        <w:widowControl w:val="0"/>
        <w:autoSpaceDE w:val="0"/>
        <w:autoSpaceDN w:val="0"/>
        <w:adjustRightInd w:val="0"/>
        <w:ind w:left="720"/>
        <w:rPr>
          <w:rFonts w:asciiTheme="majorHAnsi" w:hAnsiTheme="majorHAnsi" w:cs="Helvetica Neue"/>
          <w:bCs/>
          <w:color w:val="FF0000"/>
          <w:sz w:val="28"/>
          <w:szCs w:val="28"/>
        </w:rPr>
      </w:pPr>
      <w:r w:rsidRPr="00EE42C9">
        <w:rPr>
          <w:rFonts w:asciiTheme="majorHAnsi" w:hAnsiTheme="majorHAnsi" w:cs="Helvetica Neue"/>
          <w:bCs/>
          <w:color w:val="FF0000"/>
          <w:sz w:val="28"/>
          <w:szCs w:val="28"/>
        </w:rPr>
        <w:t>Proverbs 3:5</w:t>
      </w:r>
      <w:r w:rsidR="00EE42C9">
        <w:rPr>
          <w:rFonts w:asciiTheme="majorHAnsi" w:hAnsiTheme="majorHAnsi" w:cs="Helvetica Neue"/>
          <w:bCs/>
          <w:color w:val="FF0000"/>
          <w:sz w:val="28"/>
          <w:szCs w:val="28"/>
        </w:rPr>
        <w:t xml:space="preserve"> </w:t>
      </w:r>
      <w:r w:rsidRPr="00EE42C9">
        <w:rPr>
          <w:rFonts w:asciiTheme="majorHAnsi" w:hAnsiTheme="majorHAnsi" w:cs="Helvetica Neue"/>
          <w:color w:val="FF0000"/>
          <w:sz w:val="28"/>
          <w:szCs w:val="28"/>
        </w:rPr>
        <w:t xml:space="preserve">Trust in the Lord with all thine heart; and </w:t>
      </w:r>
      <w:r w:rsidRPr="00EE42C9">
        <w:rPr>
          <w:rFonts w:asciiTheme="majorHAnsi" w:hAnsiTheme="majorHAnsi" w:cs="Helvetica Neue"/>
          <w:bCs/>
          <w:color w:val="FF0000"/>
          <w:sz w:val="28"/>
          <w:szCs w:val="28"/>
        </w:rPr>
        <w:t>lean</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not</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unto</w:t>
      </w:r>
      <w:r w:rsidRPr="00EE42C9">
        <w:rPr>
          <w:rFonts w:asciiTheme="majorHAnsi" w:hAnsiTheme="majorHAnsi" w:cs="Helvetica Neue"/>
          <w:color w:val="FF0000"/>
          <w:sz w:val="28"/>
          <w:szCs w:val="28"/>
        </w:rPr>
        <w:t xml:space="preserve"> thine own understanding.</w:t>
      </w:r>
    </w:p>
    <w:p w:rsidR="00837623" w:rsidRPr="00EE42C9" w:rsidRDefault="00837623" w:rsidP="00837623">
      <w:pPr>
        <w:rPr>
          <w:rFonts w:asciiTheme="majorHAnsi" w:hAnsiTheme="majorHAnsi"/>
          <w:color w:val="000000" w:themeColor="text1"/>
          <w:sz w:val="28"/>
          <w:szCs w:val="28"/>
        </w:rPr>
      </w:pPr>
    </w:p>
    <w:p w:rsidR="002823FB" w:rsidRPr="00EE42C9" w:rsidRDefault="002823FB" w:rsidP="00837623">
      <w:pPr>
        <w:rPr>
          <w:rFonts w:asciiTheme="majorHAnsi" w:hAnsiTheme="majorHAnsi"/>
          <w:color w:val="000000" w:themeColor="text1"/>
          <w:sz w:val="28"/>
          <w:szCs w:val="28"/>
        </w:rPr>
      </w:pPr>
      <w:r w:rsidRPr="00EE42C9">
        <w:rPr>
          <w:rFonts w:asciiTheme="majorHAnsi" w:hAnsiTheme="majorHAnsi"/>
          <w:color w:val="000000" w:themeColor="text1"/>
          <w:sz w:val="28"/>
          <w:szCs w:val="28"/>
        </w:rPr>
        <w:t>Trust is a hard thing to give someone.</w:t>
      </w:r>
    </w:p>
    <w:p w:rsidR="002823FB" w:rsidRPr="00EE42C9" w:rsidRDefault="002823FB" w:rsidP="002823FB">
      <w:pPr>
        <w:pStyle w:val="ListParagraph"/>
        <w:numPr>
          <w:ilvl w:val="0"/>
          <w:numId w:val="2"/>
        </w:numPr>
        <w:rPr>
          <w:rFonts w:asciiTheme="majorHAnsi" w:hAnsiTheme="majorHAnsi"/>
          <w:color w:val="000000" w:themeColor="text1"/>
          <w:sz w:val="28"/>
          <w:szCs w:val="28"/>
        </w:rPr>
      </w:pPr>
      <w:r w:rsidRPr="00EE42C9">
        <w:rPr>
          <w:rFonts w:asciiTheme="majorHAnsi" w:hAnsiTheme="majorHAnsi"/>
          <w:color w:val="000000" w:themeColor="text1"/>
          <w:sz w:val="28"/>
          <w:szCs w:val="28"/>
        </w:rPr>
        <w:t>Yet that is what God desires and even requires of us.</w:t>
      </w:r>
    </w:p>
    <w:p w:rsidR="002823FB" w:rsidRPr="00EE42C9" w:rsidRDefault="002823FB" w:rsidP="002823FB">
      <w:pPr>
        <w:pStyle w:val="ListParagraph"/>
        <w:numPr>
          <w:ilvl w:val="0"/>
          <w:numId w:val="2"/>
        </w:numPr>
        <w:rPr>
          <w:rFonts w:asciiTheme="majorHAnsi" w:hAnsiTheme="majorHAnsi"/>
          <w:color w:val="000000" w:themeColor="text1"/>
          <w:sz w:val="28"/>
          <w:szCs w:val="28"/>
        </w:rPr>
      </w:pPr>
      <w:r w:rsidRPr="00EE42C9">
        <w:rPr>
          <w:rFonts w:asciiTheme="majorHAnsi" w:hAnsiTheme="majorHAnsi"/>
          <w:color w:val="000000" w:themeColor="text1"/>
          <w:sz w:val="28"/>
          <w:szCs w:val="28"/>
        </w:rPr>
        <w:lastRenderedPageBreak/>
        <w:t xml:space="preserve">And not just </w:t>
      </w:r>
      <w:r w:rsidR="003729EE">
        <w:rPr>
          <w:rFonts w:asciiTheme="majorHAnsi" w:hAnsiTheme="majorHAnsi"/>
          <w:color w:val="000000" w:themeColor="text1"/>
          <w:sz w:val="28"/>
          <w:szCs w:val="28"/>
        </w:rPr>
        <w:t>“</w:t>
      </w:r>
      <w:r w:rsidRPr="00EE42C9">
        <w:rPr>
          <w:rFonts w:asciiTheme="majorHAnsi" w:hAnsiTheme="majorHAnsi"/>
          <w:color w:val="000000" w:themeColor="text1"/>
          <w:sz w:val="28"/>
          <w:szCs w:val="28"/>
        </w:rPr>
        <w:t>a little bit</w:t>
      </w:r>
      <w:r w:rsidR="003729EE">
        <w:rPr>
          <w:rFonts w:asciiTheme="majorHAnsi" w:hAnsiTheme="majorHAnsi"/>
          <w:color w:val="000000" w:themeColor="text1"/>
          <w:sz w:val="28"/>
          <w:szCs w:val="28"/>
        </w:rPr>
        <w:t>”</w:t>
      </w:r>
      <w:r w:rsidRPr="00EE42C9">
        <w:rPr>
          <w:rFonts w:asciiTheme="majorHAnsi" w:hAnsiTheme="majorHAnsi"/>
          <w:color w:val="000000" w:themeColor="text1"/>
          <w:sz w:val="28"/>
          <w:szCs w:val="28"/>
        </w:rPr>
        <w:t xml:space="preserve"> of trust, but with </w:t>
      </w:r>
      <w:r w:rsidR="003729EE">
        <w:rPr>
          <w:rFonts w:asciiTheme="majorHAnsi" w:hAnsiTheme="majorHAnsi"/>
          <w:color w:val="000000" w:themeColor="text1"/>
          <w:sz w:val="28"/>
          <w:szCs w:val="28"/>
        </w:rPr>
        <w:t>“</w:t>
      </w:r>
      <w:r w:rsidRPr="00EE42C9">
        <w:rPr>
          <w:rFonts w:asciiTheme="majorHAnsi" w:hAnsiTheme="majorHAnsi"/>
          <w:color w:val="000000" w:themeColor="text1"/>
          <w:sz w:val="28"/>
          <w:szCs w:val="28"/>
        </w:rPr>
        <w:t>all our heart</w:t>
      </w:r>
      <w:r w:rsidR="003729EE">
        <w:rPr>
          <w:rFonts w:asciiTheme="majorHAnsi" w:hAnsiTheme="majorHAnsi"/>
          <w:color w:val="000000" w:themeColor="text1"/>
          <w:sz w:val="28"/>
          <w:szCs w:val="28"/>
        </w:rPr>
        <w:t>”</w:t>
      </w:r>
      <w:r w:rsidRPr="00EE42C9">
        <w:rPr>
          <w:rFonts w:asciiTheme="majorHAnsi" w:hAnsiTheme="majorHAnsi"/>
          <w:color w:val="000000" w:themeColor="text1"/>
          <w:sz w:val="28"/>
          <w:szCs w:val="28"/>
        </w:rPr>
        <w:t xml:space="preserve"> kind of trust.</w:t>
      </w:r>
    </w:p>
    <w:p w:rsidR="002823FB" w:rsidRPr="00EE42C9" w:rsidRDefault="002823FB" w:rsidP="00837623">
      <w:pPr>
        <w:rPr>
          <w:rFonts w:asciiTheme="majorHAnsi" w:hAnsiTheme="majorHAnsi"/>
          <w:color w:val="000000" w:themeColor="text1"/>
          <w:sz w:val="28"/>
          <w:szCs w:val="28"/>
        </w:rPr>
      </w:pPr>
    </w:p>
    <w:p w:rsidR="002823FB" w:rsidRPr="00EE42C9" w:rsidRDefault="002823FB" w:rsidP="002823FB">
      <w:pPr>
        <w:pStyle w:val="ListParagraph"/>
        <w:numPr>
          <w:ilvl w:val="0"/>
          <w:numId w:val="2"/>
        </w:numPr>
        <w:rPr>
          <w:rFonts w:asciiTheme="majorHAnsi" w:hAnsiTheme="majorHAnsi"/>
          <w:color w:val="000000" w:themeColor="text1"/>
          <w:sz w:val="28"/>
          <w:szCs w:val="28"/>
        </w:rPr>
      </w:pPr>
      <w:r w:rsidRPr="00EE42C9">
        <w:rPr>
          <w:rFonts w:asciiTheme="majorHAnsi" w:hAnsiTheme="majorHAnsi"/>
          <w:color w:val="000000" w:themeColor="text1"/>
          <w:sz w:val="28"/>
          <w:szCs w:val="28"/>
        </w:rPr>
        <w:t>If I were to ask you this morning, “How much do you trust Him?”</w:t>
      </w:r>
    </w:p>
    <w:p w:rsidR="002823FB" w:rsidRPr="00EE42C9" w:rsidRDefault="002823FB" w:rsidP="002823FB">
      <w:pPr>
        <w:pStyle w:val="ListParagraph"/>
        <w:numPr>
          <w:ilvl w:val="0"/>
          <w:numId w:val="2"/>
        </w:numPr>
        <w:rPr>
          <w:rFonts w:asciiTheme="majorHAnsi" w:hAnsiTheme="majorHAnsi"/>
          <w:color w:val="000000" w:themeColor="text1"/>
          <w:sz w:val="28"/>
          <w:szCs w:val="28"/>
        </w:rPr>
      </w:pPr>
      <w:r w:rsidRPr="00EE42C9">
        <w:rPr>
          <w:rFonts w:asciiTheme="majorHAnsi" w:hAnsiTheme="majorHAnsi"/>
          <w:color w:val="000000" w:themeColor="text1"/>
          <w:sz w:val="28"/>
          <w:szCs w:val="28"/>
        </w:rPr>
        <w:t>How many of us would be able to say, “With all our my heart.”</w:t>
      </w:r>
    </w:p>
    <w:p w:rsidR="002823FB" w:rsidRPr="00EE42C9" w:rsidRDefault="0015567E" w:rsidP="00837623">
      <w:pPr>
        <w:rPr>
          <w:rFonts w:asciiTheme="majorHAnsi" w:hAnsiTheme="majorHAnsi"/>
          <w:color w:val="000000" w:themeColor="text1"/>
          <w:sz w:val="28"/>
          <w:szCs w:val="28"/>
        </w:rPr>
      </w:pPr>
      <w:r w:rsidRPr="00EE42C9">
        <w:rPr>
          <w:rFonts w:asciiTheme="majorHAnsi" w:hAnsiTheme="majorHAnsi"/>
          <w:color w:val="000000" w:themeColor="text1"/>
          <w:sz w:val="28"/>
          <w:szCs w:val="28"/>
        </w:rPr>
        <w:t xml:space="preserve">When I think of trust, I think of Abraham and the day that the Lord told Him to take his only son </w:t>
      </w:r>
      <w:r w:rsidR="00470967" w:rsidRPr="00EE42C9">
        <w:rPr>
          <w:rFonts w:asciiTheme="majorHAnsi" w:hAnsiTheme="majorHAnsi"/>
          <w:color w:val="000000" w:themeColor="text1"/>
          <w:sz w:val="28"/>
          <w:szCs w:val="28"/>
        </w:rPr>
        <w:t>Isaac</w:t>
      </w:r>
      <w:r w:rsidRPr="00EE42C9">
        <w:rPr>
          <w:rFonts w:asciiTheme="majorHAnsi" w:hAnsiTheme="majorHAnsi"/>
          <w:color w:val="000000" w:themeColor="text1"/>
          <w:sz w:val="28"/>
          <w:szCs w:val="28"/>
        </w:rPr>
        <w:t xml:space="preserve"> to the top of the mountain and to offer him there as a sacrifice to God.</w:t>
      </w:r>
    </w:p>
    <w:p w:rsidR="0015567E" w:rsidRPr="00EE42C9" w:rsidRDefault="0015567E" w:rsidP="00837623">
      <w:pPr>
        <w:rPr>
          <w:rFonts w:asciiTheme="majorHAnsi" w:hAnsiTheme="majorHAnsi"/>
          <w:color w:val="000000" w:themeColor="text1"/>
          <w:sz w:val="28"/>
          <w:szCs w:val="28"/>
        </w:rPr>
      </w:pPr>
      <w:r w:rsidRPr="00EE42C9">
        <w:rPr>
          <w:rFonts w:asciiTheme="majorHAnsi" w:hAnsiTheme="majorHAnsi"/>
          <w:color w:val="000000" w:themeColor="text1"/>
          <w:sz w:val="28"/>
          <w:szCs w:val="28"/>
        </w:rPr>
        <w:t>Now God never did let Abraham do this, but God wanted to know if Abraham trusted His God as much as the other people of his day trusted their Idol worship.</w:t>
      </w:r>
    </w:p>
    <w:p w:rsidR="0015567E" w:rsidRPr="00EE42C9" w:rsidRDefault="0015567E" w:rsidP="00837623">
      <w:pPr>
        <w:rPr>
          <w:rFonts w:asciiTheme="majorHAnsi" w:hAnsiTheme="majorHAnsi"/>
          <w:color w:val="000000" w:themeColor="text1"/>
          <w:sz w:val="28"/>
          <w:szCs w:val="28"/>
        </w:rPr>
      </w:pPr>
    </w:p>
    <w:p w:rsidR="0015567E" w:rsidRPr="00EE42C9" w:rsidRDefault="0015567E" w:rsidP="0015567E">
      <w:pPr>
        <w:pStyle w:val="ListParagraph"/>
        <w:numPr>
          <w:ilvl w:val="0"/>
          <w:numId w:val="3"/>
        </w:numPr>
        <w:rPr>
          <w:rFonts w:asciiTheme="majorHAnsi" w:hAnsiTheme="majorHAnsi"/>
          <w:color w:val="000000" w:themeColor="text1"/>
          <w:sz w:val="28"/>
          <w:szCs w:val="28"/>
        </w:rPr>
      </w:pPr>
      <w:r w:rsidRPr="00EE42C9">
        <w:rPr>
          <w:rFonts w:asciiTheme="majorHAnsi" w:hAnsiTheme="majorHAnsi"/>
          <w:color w:val="000000" w:themeColor="text1"/>
          <w:sz w:val="28"/>
          <w:szCs w:val="28"/>
        </w:rPr>
        <w:t>All the way up the mountain, “I trust you God, but this is really asking a whole lot.”</w:t>
      </w:r>
    </w:p>
    <w:p w:rsidR="0015567E" w:rsidRPr="00EE42C9" w:rsidRDefault="0015567E" w:rsidP="00837623">
      <w:pPr>
        <w:rPr>
          <w:rFonts w:asciiTheme="majorHAnsi" w:hAnsiTheme="majorHAnsi"/>
          <w:color w:val="000000" w:themeColor="text1"/>
          <w:sz w:val="28"/>
          <w:szCs w:val="28"/>
        </w:rPr>
      </w:pPr>
    </w:p>
    <w:p w:rsidR="0015567E" w:rsidRPr="00EE42C9" w:rsidRDefault="0015567E" w:rsidP="0015567E">
      <w:pPr>
        <w:pStyle w:val="ListParagraph"/>
        <w:numPr>
          <w:ilvl w:val="0"/>
          <w:numId w:val="3"/>
        </w:numPr>
        <w:rPr>
          <w:rFonts w:asciiTheme="majorHAnsi" w:hAnsiTheme="majorHAnsi"/>
          <w:color w:val="000000" w:themeColor="text1"/>
          <w:sz w:val="28"/>
          <w:szCs w:val="28"/>
        </w:rPr>
      </w:pPr>
      <w:r w:rsidRPr="00EE42C9">
        <w:rPr>
          <w:rFonts w:asciiTheme="majorHAnsi" w:hAnsiTheme="majorHAnsi"/>
          <w:color w:val="000000" w:themeColor="text1"/>
          <w:sz w:val="28"/>
          <w:szCs w:val="28"/>
        </w:rPr>
        <w:t>In the end, God provided a sacrifice for Abraham, but it was not His son.</w:t>
      </w:r>
    </w:p>
    <w:p w:rsidR="0015567E" w:rsidRPr="00EE42C9" w:rsidRDefault="0015567E" w:rsidP="00837623">
      <w:pPr>
        <w:rPr>
          <w:rFonts w:asciiTheme="majorHAnsi" w:hAnsiTheme="majorHAnsi"/>
          <w:color w:val="000000" w:themeColor="text1"/>
          <w:sz w:val="28"/>
          <w:szCs w:val="28"/>
        </w:rPr>
      </w:pPr>
    </w:p>
    <w:p w:rsidR="00837623" w:rsidRPr="00EE42C9" w:rsidRDefault="00837623" w:rsidP="00837623">
      <w:pPr>
        <w:widowControl w:val="0"/>
        <w:autoSpaceDE w:val="0"/>
        <w:autoSpaceDN w:val="0"/>
        <w:adjustRightInd w:val="0"/>
        <w:rPr>
          <w:rFonts w:asciiTheme="majorHAnsi" w:hAnsiTheme="majorHAnsi" w:cs="Helvetica Neue"/>
          <w:bCs/>
          <w:color w:val="000000" w:themeColor="text1"/>
          <w:sz w:val="28"/>
          <w:szCs w:val="28"/>
        </w:rPr>
      </w:pPr>
      <w:r w:rsidRPr="00EE42C9">
        <w:rPr>
          <w:rFonts w:asciiTheme="majorHAnsi" w:hAnsiTheme="majorHAnsi" w:cs="Helvetica Neue"/>
          <w:color w:val="000000" w:themeColor="text1"/>
          <w:sz w:val="28"/>
          <w:szCs w:val="28"/>
        </w:rPr>
        <w:t>God is looking for people who will trust and have faith in His ability to provide for them.</w:t>
      </w:r>
    </w:p>
    <w:p w:rsidR="00837623" w:rsidRPr="00EE42C9" w:rsidRDefault="00837623" w:rsidP="00837623">
      <w:pPr>
        <w:rPr>
          <w:rFonts w:asciiTheme="majorHAnsi" w:hAnsiTheme="majorHAnsi"/>
          <w:color w:val="000000" w:themeColor="text1"/>
          <w:sz w:val="28"/>
          <w:szCs w:val="28"/>
        </w:rPr>
      </w:pPr>
    </w:p>
    <w:p w:rsidR="00837623" w:rsidRPr="00EE42C9" w:rsidRDefault="00837623" w:rsidP="00EE42C9">
      <w:pPr>
        <w:widowControl w:val="0"/>
        <w:autoSpaceDE w:val="0"/>
        <w:autoSpaceDN w:val="0"/>
        <w:adjustRightInd w:val="0"/>
        <w:ind w:left="720"/>
        <w:rPr>
          <w:rFonts w:asciiTheme="majorHAnsi" w:hAnsiTheme="majorHAnsi" w:cs="Helvetica Neue"/>
          <w:color w:val="FF0000"/>
          <w:sz w:val="28"/>
          <w:szCs w:val="28"/>
        </w:rPr>
      </w:pPr>
      <w:r w:rsidRPr="00EE42C9">
        <w:rPr>
          <w:rFonts w:asciiTheme="majorHAnsi" w:hAnsiTheme="majorHAnsi" w:cs="Helvetica Neue"/>
          <w:bCs/>
          <w:color w:val="FF0000"/>
          <w:sz w:val="28"/>
          <w:szCs w:val="28"/>
        </w:rPr>
        <w:t>Isaiah 43:13</w:t>
      </w:r>
      <w:r w:rsidR="00EE42C9">
        <w:rPr>
          <w:rFonts w:asciiTheme="majorHAnsi" w:hAnsiTheme="majorHAnsi" w:cs="Helvetica Neue"/>
          <w:bCs/>
          <w:color w:val="FF0000"/>
          <w:sz w:val="28"/>
          <w:szCs w:val="28"/>
        </w:rPr>
        <w:t xml:space="preserve"> </w:t>
      </w:r>
      <w:r w:rsidRPr="00EE42C9">
        <w:rPr>
          <w:rFonts w:asciiTheme="majorHAnsi" w:hAnsiTheme="majorHAnsi" w:cs="Helvetica Neue"/>
          <w:color w:val="FF0000"/>
          <w:sz w:val="28"/>
          <w:szCs w:val="28"/>
        </w:rPr>
        <w:t xml:space="preserve">Yea, before the day was I am he; and there is none that can deliver out of my hand: </w:t>
      </w:r>
      <w:r w:rsidRPr="00EE42C9">
        <w:rPr>
          <w:rFonts w:asciiTheme="majorHAnsi" w:hAnsiTheme="majorHAnsi" w:cs="Helvetica Neue"/>
          <w:bCs/>
          <w:color w:val="FF0000"/>
          <w:sz w:val="28"/>
          <w:szCs w:val="28"/>
        </w:rPr>
        <w:t>I</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will</w:t>
      </w:r>
      <w:r w:rsidRPr="00EE42C9">
        <w:rPr>
          <w:rFonts w:asciiTheme="majorHAnsi" w:hAnsiTheme="majorHAnsi" w:cs="Helvetica Neue"/>
          <w:color w:val="FF0000"/>
          <w:sz w:val="28"/>
          <w:szCs w:val="28"/>
        </w:rPr>
        <w:t xml:space="preserve"> </w:t>
      </w:r>
      <w:r w:rsidRPr="00EE42C9">
        <w:rPr>
          <w:rFonts w:asciiTheme="majorHAnsi" w:hAnsiTheme="majorHAnsi" w:cs="Helvetica Neue"/>
          <w:bCs/>
          <w:color w:val="FF0000"/>
          <w:sz w:val="28"/>
          <w:szCs w:val="28"/>
        </w:rPr>
        <w:t>work</w:t>
      </w:r>
      <w:r w:rsidRPr="00EE42C9">
        <w:rPr>
          <w:rFonts w:asciiTheme="majorHAnsi" w:hAnsiTheme="majorHAnsi" w:cs="Helvetica Neue"/>
          <w:color w:val="FF0000"/>
          <w:sz w:val="28"/>
          <w:szCs w:val="28"/>
        </w:rPr>
        <w:t>, and who shall let it?</w:t>
      </w:r>
    </w:p>
    <w:p w:rsidR="00837623" w:rsidRPr="00EE42C9" w:rsidRDefault="00837623" w:rsidP="00837623">
      <w:pPr>
        <w:widowControl w:val="0"/>
        <w:autoSpaceDE w:val="0"/>
        <w:autoSpaceDN w:val="0"/>
        <w:adjustRightInd w:val="0"/>
        <w:rPr>
          <w:rFonts w:asciiTheme="majorHAnsi" w:hAnsiTheme="majorHAnsi" w:cs="Helvetica Neue"/>
          <w:color w:val="000000" w:themeColor="text1"/>
          <w:sz w:val="28"/>
          <w:szCs w:val="28"/>
        </w:rPr>
      </w:pPr>
    </w:p>
    <w:p w:rsidR="0015567E" w:rsidRPr="00EE42C9" w:rsidRDefault="00837623" w:rsidP="0015567E">
      <w:pPr>
        <w:pStyle w:val="ListParagraph"/>
        <w:widowControl w:val="0"/>
        <w:numPr>
          <w:ilvl w:val="0"/>
          <w:numId w:val="4"/>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 xml:space="preserve">According to the scripture, God is looking for people who will let Him work in their lives.  </w:t>
      </w:r>
    </w:p>
    <w:p w:rsidR="00837623" w:rsidRPr="00EE42C9" w:rsidRDefault="00837623" w:rsidP="0015567E">
      <w:pPr>
        <w:pStyle w:val="ListParagraph"/>
        <w:widowControl w:val="0"/>
        <w:numPr>
          <w:ilvl w:val="0"/>
          <w:numId w:val="4"/>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He is looking for people who are done with trying to do it by themselves.</w:t>
      </w:r>
    </w:p>
    <w:p w:rsidR="003A0285" w:rsidRPr="00EE42C9" w:rsidRDefault="003A0285" w:rsidP="0015567E">
      <w:pPr>
        <w:pStyle w:val="ListParagraph"/>
        <w:widowControl w:val="0"/>
        <w:numPr>
          <w:ilvl w:val="0"/>
          <w:numId w:val="4"/>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 xml:space="preserve">He’s looking for people who </w:t>
      </w:r>
      <w:r w:rsidR="0015567E" w:rsidRPr="00EE42C9">
        <w:rPr>
          <w:rFonts w:asciiTheme="majorHAnsi" w:hAnsiTheme="majorHAnsi" w:cs="Helvetica Neue"/>
          <w:color w:val="000000" w:themeColor="text1"/>
          <w:sz w:val="28"/>
          <w:szCs w:val="28"/>
        </w:rPr>
        <w:t>have grown tired of having the “I can do it!” mentality.</w:t>
      </w:r>
    </w:p>
    <w:p w:rsidR="0015567E" w:rsidRPr="00EE42C9" w:rsidRDefault="0015567E" w:rsidP="0015567E">
      <w:pPr>
        <w:pStyle w:val="ListParagraph"/>
        <w:widowControl w:val="0"/>
        <w:numPr>
          <w:ilvl w:val="0"/>
          <w:numId w:val="4"/>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Time after time after time we have gone the wrong way, done the wrong things, said the wrong stuff, acted the wrong way and basically behaved in a way that is contrary to the will of God in our lives to the point that God has no influence or effect in our lives to guide us toward righteous living.</w:t>
      </w:r>
    </w:p>
    <w:p w:rsidR="0015567E" w:rsidRPr="00EE42C9" w:rsidRDefault="0015567E" w:rsidP="0015567E">
      <w:pPr>
        <w:pStyle w:val="ListParagraph"/>
        <w:widowControl w:val="0"/>
        <w:numPr>
          <w:ilvl w:val="0"/>
          <w:numId w:val="4"/>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But some of us have grown tired of the uphill battle</w:t>
      </w:r>
      <w:r w:rsidR="003729EE">
        <w:rPr>
          <w:rFonts w:asciiTheme="majorHAnsi" w:hAnsiTheme="majorHAnsi" w:cs="Helvetica Neue"/>
          <w:color w:val="000000" w:themeColor="text1"/>
          <w:sz w:val="28"/>
          <w:szCs w:val="28"/>
        </w:rPr>
        <w:t xml:space="preserve"> of “I can do it!”</w:t>
      </w:r>
      <w:r w:rsidRPr="00EE42C9">
        <w:rPr>
          <w:rFonts w:asciiTheme="majorHAnsi" w:hAnsiTheme="majorHAnsi" w:cs="Helvetica Neue"/>
          <w:color w:val="000000" w:themeColor="text1"/>
          <w:sz w:val="28"/>
          <w:szCs w:val="28"/>
        </w:rPr>
        <w:t xml:space="preserve"> </w:t>
      </w:r>
      <w:r w:rsidR="003729EE">
        <w:rPr>
          <w:rFonts w:asciiTheme="majorHAnsi" w:hAnsiTheme="majorHAnsi" w:cs="Helvetica Neue"/>
          <w:color w:val="000000" w:themeColor="text1"/>
          <w:sz w:val="28"/>
          <w:szCs w:val="28"/>
        </w:rPr>
        <w:t>which</w:t>
      </w:r>
      <w:r w:rsidRPr="00EE42C9">
        <w:rPr>
          <w:rFonts w:asciiTheme="majorHAnsi" w:hAnsiTheme="majorHAnsi" w:cs="Helvetica Neue"/>
          <w:color w:val="000000" w:themeColor="text1"/>
          <w:sz w:val="28"/>
          <w:szCs w:val="28"/>
        </w:rPr>
        <w:t xml:space="preserve"> only brings us grief and sorrow and sadness.</w:t>
      </w:r>
    </w:p>
    <w:p w:rsidR="006277AA" w:rsidRPr="00EE42C9" w:rsidRDefault="006277AA" w:rsidP="0015567E">
      <w:pPr>
        <w:widowControl w:val="0"/>
        <w:autoSpaceDE w:val="0"/>
        <w:autoSpaceDN w:val="0"/>
        <w:adjustRightInd w:val="0"/>
        <w:rPr>
          <w:rFonts w:asciiTheme="majorHAnsi" w:hAnsiTheme="majorHAnsi" w:cs="Helvetica Neue"/>
          <w:color w:val="000000" w:themeColor="text1"/>
          <w:sz w:val="28"/>
          <w:szCs w:val="28"/>
        </w:rPr>
      </w:pPr>
    </w:p>
    <w:p w:rsidR="0015567E" w:rsidRPr="00EE42C9" w:rsidRDefault="0015567E" w:rsidP="0015567E">
      <w:pPr>
        <w:widowControl w:val="0"/>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 xml:space="preserve">I </w:t>
      </w:r>
      <w:r w:rsidR="007C5C43" w:rsidRPr="00EE42C9">
        <w:rPr>
          <w:rFonts w:asciiTheme="majorHAnsi" w:hAnsiTheme="majorHAnsi" w:cs="Helvetica Neue"/>
          <w:color w:val="000000" w:themeColor="text1"/>
          <w:sz w:val="28"/>
          <w:szCs w:val="28"/>
        </w:rPr>
        <w:t>don’t</w:t>
      </w:r>
      <w:r w:rsidRPr="00EE42C9">
        <w:rPr>
          <w:rFonts w:asciiTheme="majorHAnsi" w:hAnsiTheme="majorHAnsi" w:cs="Helvetica Neue"/>
          <w:color w:val="000000" w:themeColor="text1"/>
          <w:sz w:val="28"/>
          <w:szCs w:val="28"/>
        </w:rPr>
        <w:t xml:space="preserve"> know about you, but I’m ready for the will of God in my life.</w:t>
      </w:r>
    </w:p>
    <w:p w:rsidR="0015567E" w:rsidRPr="00EE42C9" w:rsidRDefault="0015567E" w:rsidP="006277AA">
      <w:pPr>
        <w:pStyle w:val="ListParagraph"/>
        <w:widowControl w:val="0"/>
        <w:numPr>
          <w:ilvl w:val="0"/>
          <w:numId w:val="7"/>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 xml:space="preserve">I’m ready to </w:t>
      </w:r>
      <w:r w:rsidR="00EE42C9" w:rsidRPr="00EE42C9">
        <w:rPr>
          <w:rFonts w:asciiTheme="majorHAnsi" w:hAnsiTheme="majorHAnsi" w:cs="Helvetica Neue"/>
          <w:color w:val="000000" w:themeColor="text1"/>
          <w:sz w:val="28"/>
          <w:szCs w:val="28"/>
        </w:rPr>
        <w:t>say,</w:t>
      </w:r>
      <w:r w:rsidRPr="00EE42C9">
        <w:rPr>
          <w:rFonts w:asciiTheme="majorHAnsi" w:hAnsiTheme="majorHAnsi" w:cs="Helvetica Neue"/>
          <w:color w:val="000000" w:themeColor="text1"/>
          <w:sz w:val="28"/>
          <w:szCs w:val="28"/>
        </w:rPr>
        <w:t xml:space="preserve"> “yes” to Jesus Christ!</w:t>
      </w:r>
    </w:p>
    <w:p w:rsidR="0015567E" w:rsidRPr="00EE42C9" w:rsidRDefault="0015567E" w:rsidP="006277AA">
      <w:pPr>
        <w:pStyle w:val="ListParagraph"/>
        <w:widowControl w:val="0"/>
        <w:numPr>
          <w:ilvl w:val="0"/>
          <w:numId w:val="7"/>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I’m ready to say, “Lord, have your way in my life!”</w:t>
      </w:r>
    </w:p>
    <w:p w:rsidR="0015567E" w:rsidRPr="00EE42C9" w:rsidRDefault="0015567E" w:rsidP="007C5C43">
      <w:pPr>
        <w:pStyle w:val="ListParagraph"/>
        <w:widowControl w:val="0"/>
        <w:numPr>
          <w:ilvl w:val="0"/>
          <w:numId w:val="6"/>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“Go ahead, begin to do a work in my life, I will let it”</w:t>
      </w:r>
    </w:p>
    <w:p w:rsidR="0015567E" w:rsidRPr="00EE42C9" w:rsidRDefault="0015567E" w:rsidP="007C5C43">
      <w:pPr>
        <w:pStyle w:val="ListParagraph"/>
        <w:widowControl w:val="0"/>
        <w:numPr>
          <w:ilvl w:val="0"/>
          <w:numId w:val="6"/>
        </w:numPr>
        <w:autoSpaceDE w:val="0"/>
        <w:autoSpaceDN w:val="0"/>
        <w:adjustRightInd w:val="0"/>
        <w:rPr>
          <w:rFonts w:asciiTheme="majorHAnsi" w:hAnsiTheme="majorHAnsi" w:cs="Helvetica Neue"/>
          <w:color w:val="000000" w:themeColor="text1"/>
          <w:sz w:val="28"/>
          <w:szCs w:val="28"/>
        </w:rPr>
      </w:pPr>
      <w:r w:rsidRPr="00EE42C9">
        <w:rPr>
          <w:rFonts w:asciiTheme="majorHAnsi" w:hAnsiTheme="majorHAnsi" w:cs="Helvetica Neue"/>
          <w:color w:val="000000" w:themeColor="text1"/>
          <w:sz w:val="28"/>
          <w:szCs w:val="28"/>
        </w:rPr>
        <w:t>“In fact, I’m looking forward to it!”</w:t>
      </w:r>
    </w:p>
    <w:p w:rsidR="0015567E" w:rsidRPr="00EE42C9" w:rsidRDefault="0015567E" w:rsidP="0015567E">
      <w:pPr>
        <w:widowControl w:val="0"/>
        <w:autoSpaceDE w:val="0"/>
        <w:autoSpaceDN w:val="0"/>
        <w:adjustRightInd w:val="0"/>
        <w:rPr>
          <w:rFonts w:asciiTheme="majorHAnsi" w:hAnsiTheme="majorHAnsi" w:cs="Helvetica Neue"/>
          <w:color w:val="000000" w:themeColor="text1"/>
          <w:sz w:val="28"/>
          <w:szCs w:val="28"/>
        </w:rPr>
      </w:pPr>
    </w:p>
    <w:p w:rsidR="00C440C3" w:rsidRPr="00EE42C9" w:rsidRDefault="00837623" w:rsidP="00837623">
      <w:pPr>
        <w:rPr>
          <w:rFonts w:asciiTheme="majorHAnsi" w:hAnsiTheme="majorHAnsi"/>
          <w:color w:val="000000" w:themeColor="text1"/>
          <w:sz w:val="28"/>
          <w:szCs w:val="28"/>
        </w:rPr>
      </w:pPr>
      <w:r w:rsidRPr="00EE42C9">
        <w:rPr>
          <w:rFonts w:asciiTheme="majorHAnsi" w:hAnsiTheme="majorHAnsi"/>
          <w:color w:val="000000" w:themeColor="text1"/>
          <w:sz w:val="28"/>
          <w:szCs w:val="28"/>
        </w:rPr>
        <w:t xml:space="preserve">When we trust in God, He is able to show us His miraculous power.  </w:t>
      </w:r>
    </w:p>
    <w:p w:rsidR="0015567E" w:rsidRPr="00EE42C9" w:rsidRDefault="0015567E" w:rsidP="006277AA">
      <w:pPr>
        <w:pStyle w:val="ListParagraph"/>
        <w:numPr>
          <w:ilvl w:val="0"/>
          <w:numId w:val="8"/>
        </w:numPr>
        <w:rPr>
          <w:rFonts w:asciiTheme="majorHAnsi" w:hAnsiTheme="majorHAnsi"/>
          <w:color w:val="000000" w:themeColor="text1"/>
          <w:sz w:val="28"/>
          <w:szCs w:val="28"/>
        </w:rPr>
      </w:pPr>
      <w:r w:rsidRPr="00EE42C9">
        <w:rPr>
          <w:rFonts w:asciiTheme="majorHAnsi" w:hAnsiTheme="majorHAnsi"/>
          <w:color w:val="000000" w:themeColor="text1"/>
          <w:sz w:val="28"/>
          <w:szCs w:val="28"/>
        </w:rPr>
        <w:t>How many of you have seen an outright miracle in your life?</w:t>
      </w:r>
    </w:p>
    <w:p w:rsidR="0015567E" w:rsidRPr="00EE42C9" w:rsidRDefault="007C5C43" w:rsidP="006277AA">
      <w:pPr>
        <w:pStyle w:val="ListParagraph"/>
        <w:numPr>
          <w:ilvl w:val="1"/>
          <w:numId w:val="8"/>
        </w:numPr>
        <w:rPr>
          <w:rFonts w:asciiTheme="majorHAnsi" w:hAnsiTheme="majorHAnsi"/>
          <w:color w:val="000000" w:themeColor="text1"/>
          <w:sz w:val="28"/>
          <w:szCs w:val="28"/>
        </w:rPr>
      </w:pPr>
      <w:r w:rsidRPr="00EE42C9">
        <w:rPr>
          <w:rFonts w:asciiTheme="majorHAnsi" w:hAnsiTheme="majorHAnsi"/>
          <w:color w:val="000000" w:themeColor="text1"/>
          <w:sz w:val="28"/>
          <w:szCs w:val="28"/>
        </w:rPr>
        <w:t>Do you know where those come from?</w:t>
      </w:r>
    </w:p>
    <w:p w:rsidR="007C5C43" w:rsidRPr="00EE42C9" w:rsidRDefault="007C5C43" w:rsidP="006277AA">
      <w:pPr>
        <w:pStyle w:val="ListParagraph"/>
        <w:numPr>
          <w:ilvl w:val="1"/>
          <w:numId w:val="8"/>
        </w:numPr>
        <w:rPr>
          <w:rFonts w:asciiTheme="majorHAnsi" w:hAnsiTheme="majorHAnsi"/>
          <w:color w:val="000000" w:themeColor="text1"/>
          <w:sz w:val="28"/>
          <w:szCs w:val="28"/>
        </w:rPr>
      </w:pPr>
      <w:r w:rsidRPr="00EE42C9">
        <w:rPr>
          <w:rFonts w:asciiTheme="majorHAnsi" w:hAnsiTheme="majorHAnsi"/>
          <w:color w:val="000000" w:themeColor="text1"/>
          <w:sz w:val="28"/>
          <w:szCs w:val="28"/>
        </w:rPr>
        <w:t>Trust!</w:t>
      </w:r>
    </w:p>
    <w:p w:rsidR="007C5C43" w:rsidRPr="00EE42C9" w:rsidRDefault="007C5C43" w:rsidP="006277AA">
      <w:pPr>
        <w:pStyle w:val="ListParagraph"/>
        <w:numPr>
          <w:ilvl w:val="1"/>
          <w:numId w:val="8"/>
        </w:numPr>
        <w:rPr>
          <w:rFonts w:asciiTheme="majorHAnsi" w:hAnsiTheme="majorHAnsi"/>
          <w:color w:val="000000" w:themeColor="text1"/>
          <w:sz w:val="28"/>
          <w:szCs w:val="28"/>
        </w:rPr>
      </w:pPr>
      <w:r w:rsidRPr="00EE42C9">
        <w:rPr>
          <w:rFonts w:asciiTheme="majorHAnsi" w:hAnsiTheme="majorHAnsi"/>
          <w:color w:val="000000" w:themeColor="text1"/>
          <w:sz w:val="28"/>
          <w:szCs w:val="28"/>
        </w:rPr>
        <w:t>Trusting God no matter what the situation looks like.</w:t>
      </w:r>
    </w:p>
    <w:p w:rsidR="007C5C43" w:rsidRPr="00EE42C9" w:rsidRDefault="007C5C43" w:rsidP="006277AA">
      <w:pPr>
        <w:pStyle w:val="ListParagraph"/>
        <w:numPr>
          <w:ilvl w:val="1"/>
          <w:numId w:val="8"/>
        </w:numPr>
        <w:rPr>
          <w:rFonts w:asciiTheme="majorHAnsi" w:hAnsiTheme="majorHAnsi"/>
          <w:color w:val="000000" w:themeColor="text1"/>
          <w:sz w:val="28"/>
          <w:szCs w:val="28"/>
        </w:rPr>
      </w:pPr>
      <w:r w:rsidRPr="00EE42C9">
        <w:rPr>
          <w:rFonts w:asciiTheme="majorHAnsi" w:hAnsiTheme="majorHAnsi"/>
          <w:color w:val="000000" w:themeColor="text1"/>
          <w:sz w:val="28"/>
          <w:szCs w:val="28"/>
        </w:rPr>
        <w:t>Trusting the Lord even when others have given up!</w:t>
      </w:r>
    </w:p>
    <w:p w:rsidR="007C5C43" w:rsidRPr="00EE42C9" w:rsidRDefault="007C5C43" w:rsidP="00837623">
      <w:pPr>
        <w:pStyle w:val="ListParagraph"/>
        <w:numPr>
          <w:ilvl w:val="1"/>
          <w:numId w:val="8"/>
        </w:numPr>
        <w:rPr>
          <w:rFonts w:asciiTheme="majorHAnsi" w:hAnsiTheme="majorHAnsi"/>
          <w:color w:val="000000" w:themeColor="text1"/>
          <w:sz w:val="28"/>
          <w:szCs w:val="28"/>
        </w:rPr>
      </w:pPr>
      <w:r w:rsidRPr="00EE42C9">
        <w:rPr>
          <w:rFonts w:asciiTheme="majorHAnsi" w:hAnsiTheme="majorHAnsi"/>
          <w:color w:val="000000" w:themeColor="text1"/>
          <w:sz w:val="28"/>
          <w:szCs w:val="28"/>
        </w:rPr>
        <w:t>Trusting Him especially when everything looks impossible.</w:t>
      </w:r>
    </w:p>
    <w:p w:rsidR="00837623" w:rsidRPr="00EE42C9" w:rsidRDefault="00837623" w:rsidP="00837623">
      <w:pPr>
        <w:rPr>
          <w:rFonts w:asciiTheme="majorHAnsi" w:hAnsiTheme="majorHAnsi"/>
          <w:color w:val="000000" w:themeColor="text1"/>
          <w:sz w:val="28"/>
          <w:szCs w:val="28"/>
        </w:rPr>
      </w:pPr>
    </w:p>
    <w:p w:rsidR="00837623" w:rsidRPr="00EE42C9" w:rsidRDefault="00837623" w:rsidP="00EE42C9">
      <w:pPr>
        <w:widowControl w:val="0"/>
        <w:autoSpaceDE w:val="0"/>
        <w:autoSpaceDN w:val="0"/>
        <w:adjustRightInd w:val="0"/>
        <w:ind w:left="720"/>
        <w:rPr>
          <w:rFonts w:asciiTheme="majorHAnsi" w:hAnsiTheme="majorHAnsi" w:cs="Helvetica Neue"/>
          <w:bCs/>
          <w:color w:val="FF0000"/>
          <w:sz w:val="28"/>
          <w:szCs w:val="28"/>
        </w:rPr>
      </w:pPr>
      <w:r w:rsidRPr="00EE42C9">
        <w:rPr>
          <w:rFonts w:asciiTheme="majorHAnsi" w:hAnsiTheme="majorHAnsi" w:cs="Helvetica Neue"/>
          <w:bCs/>
          <w:color w:val="FF0000"/>
          <w:sz w:val="28"/>
          <w:szCs w:val="28"/>
        </w:rPr>
        <w:t>Psalm 20:7</w:t>
      </w:r>
      <w:r w:rsidR="00EE42C9">
        <w:rPr>
          <w:rFonts w:asciiTheme="majorHAnsi" w:hAnsiTheme="majorHAnsi" w:cs="Helvetica Neue"/>
          <w:bCs/>
          <w:color w:val="FF0000"/>
          <w:sz w:val="28"/>
          <w:szCs w:val="28"/>
        </w:rPr>
        <w:t xml:space="preserve"> </w:t>
      </w:r>
      <w:r w:rsidRPr="00EE42C9">
        <w:rPr>
          <w:rFonts w:asciiTheme="majorHAnsi" w:hAnsiTheme="majorHAnsi" w:cs="Helvetica Neue"/>
          <w:color w:val="FF0000"/>
          <w:sz w:val="28"/>
          <w:szCs w:val="28"/>
        </w:rPr>
        <w:t>Some trust in chariots, and some in horses: but we will remember the name of the Lord our God.</w:t>
      </w:r>
    </w:p>
    <w:p w:rsidR="007C5C43" w:rsidRPr="00EE42C9" w:rsidRDefault="007C5C43" w:rsidP="00837623">
      <w:pPr>
        <w:rPr>
          <w:rFonts w:asciiTheme="majorHAnsi" w:hAnsiTheme="majorHAnsi" w:cs="Helvetica Neue"/>
          <w:sz w:val="28"/>
          <w:szCs w:val="28"/>
        </w:rPr>
      </w:pPr>
    </w:p>
    <w:p w:rsidR="007C5C43" w:rsidRPr="00EE42C9" w:rsidRDefault="007C5C43" w:rsidP="00837623">
      <w:pPr>
        <w:rPr>
          <w:rFonts w:asciiTheme="majorHAnsi" w:hAnsiTheme="majorHAnsi" w:cs="Helvetica Neue"/>
          <w:sz w:val="28"/>
          <w:szCs w:val="28"/>
        </w:rPr>
      </w:pPr>
      <w:r w:rsidRPr="00EE42C9">
        <w:rPr>
          <w:rFonts w:asciiTheme="majorHAnsi" w:hAnsiTheme="majorHAnsi" w:cs="Helvetica Neue"/>
          <w:sz w:val="28"/>
          <w:szCs w:val="28"/>
        </w:rPr>
        <w:t>Some = not everybody!</w:t>
      </w:r>
    </w:p>
    <w:p w:rsidR="007C5C43" w:rsidRPr="003729EE" w:rsidRDefault="007C5C43" w:rsidP="00837623">
      <w:pPr>
        <w:pStyle w:val="ListParagraph"/>
        <w:numPr>
          <w:ilvl w:val="0"/>
          <w:numId w:val="8"/>
        </w:numPr>
        <w:rPr>
          <w:rFonts w:asciiTheme="majorHAnsi" w:hAnsiTheme="majorHAnsi" w:cs="Helvetica Neue"/>
          <w:sz w:val="28"/>
          <w:szCs w:val="28"/>
        </w:rPr>
      </w:pPr>
      <w:r w:rsidRPr="00EE42C9">
        <w:rPr>
          <w:rFonts w:asciiTheme="majorHAnsi" w:hAnsiTheme="majorHAnsi" w:cs="Helvetica Neue"/>
          <w:sz w:val="28"/>
          <w:szCs w:val="28"/>
        </w:rPr>
        <w:t>Just because some people put all their trust in themselves and their own abilities, doesn’t mean I have to.</w:t>
      </w:r>
      <w:bookmarkStart w:id="0" w:name="_GoBack"/>
      <w:bookmarkEnd w:id="0"/>
    </w:p>
    <w:p w:rsidR="007C5C43" w:rsidRPr="00EE42C9" w:rsidRDefault="007C5C43" w:rsidP="006277AA">
      <w:pPr>
        <w:pStyle w:val="ListParagraph"/>
        <w:numPr>
          <w:ilvl w:val="0"/>
          <w:numId w:val="8"/>
        </w:numPr>
        <w:rPr>
          <w:rFonts w:asciiTheme="majorHAnsi" w:hAnsiTheme="majorHAnsi" w:cs="Helvetica Neue"/>
          <w:sz w:val="28"/>
          <w:szCs w:val="28"/>
        </w:rPr>
      </w:pPr>
      <w:r w:rsidRPr="00EE42C9">
        <w:rPr>
          <w:rFonts w:asciiTheme="majorHAnsi" w:hAnsiTheme="majorHAnsi" w:cs="Helvetica Neue"/>
          <w:sz w:val="28"/>
          <w:szCs w:val="28"/>
        </w:rPr>
        <w:t>Just because some people put all their trust in their wallets or their jobs, doesn’t mean that I have to.</w:t>
      </w:r>
    </w:p>
    <w:p w:rsidR="007C5C43" w:rsidRPr="00EE42C9" w:rsidRDefault="007C5C43" w:rsidP="00837623">
      <w:pPr>
        <w:rPr>
          <w:rFonts w:asciiTheme="majorHAnsi" w:hAnsiTheme="majorHAnsi" w:cs="Helvetica Neue"/>
          <w:sz w:val="28"/>
          <w:szCs w:val="28"/>
        </w:rPr>
      </w:pPr>
    </w:p>
    <w:p w:rsidR="007C5C43" w:rsidRPr="00EE42C9" w:rsidRDefault="007C5C43" w:rsidP="007C5C43">
      <w:pPr>
        <w:pStyle w:val="ListParagraph"/>
        <w:numPr>
          <w:ilvl w:val="0"/>
          <w:numId w:val="5"/>
        </w:numPr>
        <w:rPr>
          <w:rFonts w:asciiTheme="majorHAnsi" w:hAnsiTheme="majorHAnsi" w:cs="Helvetica Neue"/>
          <w:sz w:val="28"/>
          <w:szCs w:val="28"/>
        </w:rPr>
      </w:pPr>
      <w:r w:rsidRPr="00EE42C9">
        <w:rPr>
          <w:rFonts w:asciiTheme="majorHAnsi" w:hAnsiTheme="majorHAnsi" w:cs="Helvetica Neue"/>
          <w:sz w:val="28"/>
          <w:szCs w:val="28"/>
        </w:rPr>
        <w:t>As for me and my house, we will serve the Lord.</w:t>
      </w:r>
    </w:p>
    <w:p w:rsidR="007C5C43" w:rsidRPr="00EE42C9" w:rsidRDefault="007C5C43" w:rsidP="007C5C43">
      <w:pPr>
        <w:pStyle w:val="ListParagraph"/>
        <w:numPr>
          <w:ilvl w:val="0"/>
          <w:numId w:val="5"/>
        </w:numPr>
        <w:rPr>
          <w:rFonts w:asciiTheme="majorHAnsi" w:hAnsiTheme="majorHAnsi" w:cs="Helvetica Neue"/>
          <w:sz w:val="28"/>
          <w:szCs w:val="28"/>
        </w:rPr>
      </w:pPr>
      <w:r w:rsidRPr="00EE42C9">
        <w:rPr>
          <w:rFonts w:asciiTheme="majorHAnsi" w:hAnsiTheme="majorHAnsi" w:cs="Helvetica Neue"/>
          <w:sz w:val="28"/>
          <w:szCs w:val="28"/>
        </w:rPr>
        <w:t>We will trust the Lord.</w:t>
      </w:r>
    </w:p>
    <w:p w:rsidR="007C5C43" w:rsidRPr="00EE42C9" w:rsidRDefault="007C5C43" w:rsidP="007C5C43">
      <w:pPr>
        <w:pStyle w:val="ListParagraph"/>
        <w:numPr>
          <w:ilvl w:val="0"/>
          <w:numId w:val="5"/>
        </w:numPr>
        <w:rPr>
          <w:rFonts w:asciiTheme="majorHAnsi" w:hAnsiTheme="majorHAnsi" w:cs="Helvetica Neue"/>
          <w:sz w:val="28"/>
          <w:szCs w:val="28"/>
        </w:rPr>
      </w:pPr>
      <w:r w:rsidRPr="00EE42C9">
        <w:rPr>
          <w:rFonts w:asciiTheme="majorHAnsi" w:hAnsiTheme="majorHAnsi" w:cs="Helvetica Neue"/>
          <w:sz w:val="28"/>
          <w:szCs w:val="28"/>
        </w:rPr>
        <w:t>We will remember the name of the Lord our God!</w:t>
      </w:r>
    </w:p>
    <w:p w:rsidR="00837623" w:rsidRPr="00EE42C9" w:rsidRDefault="00837623" w:rsidP="00837623">
      <w:pPr>
        <w:rPr>
          <w:rFonts w:asciiTheme="majorHAnsi" w:hAnsiTheme="majorHAnsi" w:cs="Helvetica Neue"/>
          <w:sz w:val="28"/>
          <w:szCs w:val="28"/>
        </w:rPr>
      </w:pPr>
      <w:r w:rsidRPr="00EE42C9">
        <w:rPr>
          <w:rFonts w:asciiTheme="majorHAnsi" w:hAnsiTheme="majorHAnsi" w:cs="Helvetica Neue"/>
          <w:sz w:val="28"/>
          <w:szCs w:val="28"/>
        </w:rPr>
        <w:t>There is a place for a PMA – Positive Mental Attitude</w:t>
      </w:r>
    </w:p>
    <w:p w:rsidR="00837623" w:rsidRPr="00EE42C9" w:rsidRDefault="00837623" w:rsidP="00837623">
      <w:pPr>
        <w:rPr>
          <w:rFonts w:asciiTheme="majorHAnsi" w:hAnsiTheme="majorHAnsi" w:cs="Helvetica Neue"/>
          <w:sz w:val="28"/>
          <w:szCs w:val="28"/>
        </w:rPr>
      </w:pPr>
      <w:r w:rsidRPr="00EE42C9">
        <w:rPr>
          <w:rFonts w:asciiTheme="majorHAnsi" w:hAnsiTheme="majorHAnsi" w:cs="Helvetica Neue"/>
          <w:sz w:val="28"/>
          <w:szCs w:val="28"/>
        </w:rPr>
        <w:t>But there is also a place where we say “Lord Have Your Way”!</w:t>
      </w:r>
    </w:p>
    <w:p w:rsidR="00837623" w:rsidRPr="00EE42C9" w:rsidRDefault="00837623" w:rsidP="00837623">
      <w:pPr>
        <w:rPr>
          <w:rFonts w:asciiTheme="majorHAnsi" w:hAnsiTheme="majorHAnsi" w:cs="Helvetica Neue"/>
          <w:sz w:val="28"/>
          <w:szCs w:val="28"/>
        </w:rPr>
      </w:pPr>
    </w:p>
    <w:p w:rsidR="003A0285" w:rsidRPr="00EE42C9" w:rsidRDefault="006277AA" w:rsidP="00837623">
      <w:pPr>
        <w:rPr>
          <w:rFonts w:asciiTheme="majorHAnsi" w:hAnsiTheme="majorHAnsi" w:cs="Helvetica Neue"/>
          <w:sz w:val="28"/>
          <w:szCs w:val="28"/>
        </w:rPr>
      </w:pPr>
      <w:r w:rsidRPr="00EE42C9">
        <w:rPr>
          <w:rFonts w:asciiTheme="majorHAnsi" w:hAnsiTheme="majorHAnsi" w:cs="Helvetica Neue"/>
          <w:sz w:val="28"/>
          <w:szCs w:val="28"/>
        </w:rPr>
        <w:t>Thine will be done!</w:t>
      </w:r>
    </w:p>
    <w:sectPr w:rsidR="003A0285" w:rsidRPr="00EE42C9"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50F"/>
    <w:multiLevelType w:val="hybridMultilevel"/>
    <w:tmpl w:val="7BC0E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F73D9"/>
    <w:multiLevelType w:val="hybridMultilevel"/>
    <w:tmpl w:val="215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E6F6B"/>
    <w:multiLevelType w:val="hybridMultilevel"/>
    <w:tmpl w:val="370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0983"/>
    <w:multiLevelType w:val="hybridMultilevel"/>
    <w:tmpl w:val="174AE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36A00"/>
    <w:multiLevelType w:val="hybridMultilevel"/>
    <w:tmpl w:val="506A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E06A0"/>
    <w:multiLevelType w:val="hybridMultilevel"/>
    <w:tmpl w:val="067C2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D128D6"/>
    <w:multiLevelType w:val="hybridMultilevel"/>
    <w:tmpl w:val="8DA8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000241"/>
    <w:multiLevelType w:val="hybridMultilevel"/>
    <w:tmpl w:val="4E1CE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9"/>
    <w:rsid w:val="00017AC2"/>
    <w:rsid w:val="0015567E"/>
    <w:rsid w:val="001A28A4"/>
    <w:rsid w:val="002823FB"/>
    <w:rsid w:val="002C25B7"/>
    <w:rsid w:val="003729EE"/>
    <w:rsid w:val="003A0285"/>
    <w:rsid w:val="00447995"/>
    <w:rsid w:val="00470967"/>
    <w:rsid w:val="004B0238"/>
    <w:rsid w:val="0056362C"/>
    <w:rsid w:val="006277AA"/>
    <w:rsid w:val="007C5C43"/>
    <w:rsid w:val="00837623"/>
    <w:rsid w:val="008C7745"/>
    <w:rsid w:val="008F2F7A"/>
    <w:rsid w:val="00911C98"/>
    <w:rsid w:val="009E2E69"/>
    <w:rsid w:val="00AD2EAF"/>
    <w:rsid w:val="00B847B4"/>
    <w:rsid w:val="00C440C3"/>
    <w:rsid w:val="00EB4101"/>
    <w:rsid w:val="00EE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23"/>
    <w:pPr>
      <w:spacing w:after="200"/>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23"/>
    <w:pPr>
      <w:spacing w:after="200"/>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615</Words>
  <Characters>3510</Characters>
  <Application>Microsoft Macintosh Word</Application>
  <DocSecurity>0</DocSecurity>
  <Lines>29</Lines>
  <Paragraphs>8</Paragraphs>
  <ScaleCrop>false</ScaleCrop>
  <Company>PreachIt Inc.</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cp:lastPrinted>2015-02-11T16:20:00Z</cp:lastPrinted>
  <dcterms:created xsi:type="dcterms:W3CDTF">2015-06-14T16:15:00Z</dcterms:created>
  <dcterms:modified xsi:type="dcterms:W3CDTF">2015-06-14T16:15:00Z</dcterms:modified>
</cp:coreProperties>
</file>