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0" w:rsidRPr="00B806D0" w:rsidRDefault="00B806D0" w:rsidP="00B806D0">
      <w:pPr>
        <w:widowControl w:val="0"/>
        <w:autoSpaceDE w:val="0"/>
        <w:autoSpaceDN w:val="0"/>
        <w:adjustRightInd w:val="0"/>
        <w:spacing w:line="360" w:lineRule="atLeast"/>
        <w:jc w:val="center"/>
        <w:rPr>
          <w:rFonts w:asciiTheme="majorHAnsi" w:hAnsiTheme="majorHAnsi" w:cs="Times New Roman"/>
          <w:b/>
          <w:sz w:val="36"/>
          <w:szCs w:val="36"/>
        </w:rPr>
      </w:pPr>
      <w:r w:rsidRPr="00B806D0">
        <w:rPr>
          <w:rFonts w:asciiTheme="majorHAnsi" w:hAnsiTheme="majorHAnsi" w:cs="Calibri"/>
          <w:b/>
          <w:sz w:val="36"/>
          <w:szCs w:val="36"/>
        </w:rPr>
        <w:t xml:space="preserve">The </w:t>
      </w:r>
      <w:r w:rsidRPr="00B806D0">
        <w:rPr>
          <w:rFonts w:asciiTheme="majorHAnsi" w:hAnsiTheme="majorHAnsi" w:cs="Calibri"/>
          <w:b/>
          <w:sz w:val="36"/>
          <w:szCs w:val="36"/>
        </w:rPr>
        <w:t>Lost Can’t Be Saved Until The Church Is Revived!</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There is a ton of information on winning the lost, taking our city, every method known to man has been tried and most of the time failed.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There has been every kind of promotional gimmick dreamed up by man and nothing has really worked. </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There have been entertainment, fast songs with flashing lights and loud music, pizza parties, giveaways you name it everything but what will really work has been tried.</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Jeremiah 29:13-14</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13 And ye shall seek me, and find me, when ye shall search for me with all your heart.</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 xml:space="preserve">14 And I will be found of you, </w:t>
      </w:r>
      <w:proofErr w:type="spellStart"/>
      <w:r w:rsidRPr="00B806D0">
        <w:rPr>
          <w:rFonts w:asciiTheme="majorHAnsi" w:hAnsiTheme="majorHAnsi" w:cs="Calibri"/>
          <w:color w:val="FF0000"/>
          <w:sz w:val="28"/>
          <w:szCs w:val="28"/>
        </w:rPr>
        <w:t>saith</w:t>
      </w:r>
      <w:proofErr w:type="spellEnd"/>
      <w:r w:rsidRPr="00B806D0">
        <w:rPr>
          <w:rFonts w:asciiTheme="majorHAnsi" w:hAnsiTheme="majorHAnsi" w:cs="Calibri"/>
          <w:color w:val="FF0000"/>
          <w:sz w:val="28"/>
          <w:szCs w:val="28"/>
        </w:rPr>
        <w:t xml:space="preserve"> the LORD: and I will turn away your captivity, and I will gather you from all the nations, and from all the places whither I have driven you, </w:t>
      </w:r>
      <w:proofErr w:type="spellStart"/>
      <w:r w:rsidRPr="00B806D0">
        <w:rPr>
          <w:rFonts w:asciiTheme="majorHAnsi" w:hAnsiTheme="majorHAnsi" w:cs="Calibri"/>
          <w:color w:val="FF0000"/>
          <w:sz w:val="28"/>
          <w:szCs w:val="28"/>
        </w:rPr>
        <w:t>saith</w:t>
      </w:r>
      <w:proofErr w:type="spellEnd"/>
      <w:r w:rsidRPr="00B806D0">
        <w:rPr>
          <w:rFonts w:asciiTheme="majorHAnsi" w:hAnsiTheme="majorHAnsi" w:cs="Calibri"/>
          <w:color w:val="FF0000"/>
          <w:sz w:val="28"/>
          <w:szCs w:val="28"/>
        </w:rPr>
        <w:t xml:space="preserve"> the LORD; and I will bring you again into the place whence I caused you to be carried away captive.</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And one scripture that is avoided but quoted more than any other:</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xml:space="preserve">2 </w:t>
      </w:r>
      <w:proofErr w:type="spellStart"/>
      <w:r w:rsidRPr="00B806D0">
        <w:rPr>
          <w:rFonts w:asciiTheme="majorHAnsi" w:hAnsiTheme="majorHAnsi" w:cs="Calibri"/>
          <w:sz w:val="28"/>
          <w:szCs w:val="28"/>
        </w:rPr>
        <w:t>Chron</w:t>
      </w:r>
      <w:proofErr w:type="spellEnd"/>
      <w:r w:rsidRPr="00B806D0">
        <w:rPr>
          <w:rFonts w:asciiTheme="majorHAnsi" w:hAnsiTheme="majorHAnsi" w:cs="Calibri"/>
          <w:sz w:val="28"/>
          <w:szCs w:val="28"/>
        </w:rPr>
        <w:t xml:space="preserve"> 7:14-17</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14 If my people, which are called by my name, shall humble themselves, and pray, and seek my face, and turn from their wicked ways; then will I hear from heaven, and will forgive their sin, and will heal their land.</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 xml:space="preserve">15 Now mine eyes shall be open, and mine ears </w:t>
      </w:r>
      <w:proofErr w:type="spellStart"/>
      <w:r w:rsidRPr="00B806D0">
        <w:rPr>
          <w:rFonts w:asciiTheme="majorHAnsi" w:hAnsiTheme="majorHAnsi" w:cs="Calibri"/>
          <w:color w:val="FF0000"/>
          <w:sz w:val="28"/>
          <w:szCs w:val="28"/>
        </w:rPr>
        <w:t>attent</w:t>
      </w:r>
      <w:proofErr w:type="spellEnd"/>
      <w:r w:rsidRPr="00B806D0">
        <w:rPr>
          <w:rFonts w:asciiTheme="majorHAnsi" w:hAnsiTheme="majorHAnsi" w:cs="Calibri"/>
          <w:color w:val="FF0000"/>
          <w:sz w:val="28"/>
          <w:szCs w:val="28"/>
        </w:rPr>
        <w:t xml:space="preserve"> unto the prayer that is made in this place.</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 xml:space="preserve">16 For now have I chosen and sanctified this house, that my name may be there </w:t>
      </w:r>
      <w:proofErr w:type="gramStart"/>
      <w:r w:rsidRPr="00B806D0">
        <w:rPr>
          <w:rFonts w:asciiTheme="majorHAnsi" w:hAnsiTheme="majorHAnsi" w:cs="Calibri"/>
          <w:color w:val="FF0000"/>
          <w:sz w:val="28"/>
          <w:szCs w:val="28"/>
        </w:rPr>
        <w:t>for ever</w:t>
      </w:r>
      <w:proofErr w:type="gramEnd"/>
      <w:r w:rsidRPr="00B806D0">
        <w:rPr>
          <w:rFonts w:asciiTheme="majorHAnsi" w:hAnsiTheme="majorHAnsi" w:cs="Calibri"/>
          <w:color w:val="FF0000"/>
          <w:sz w:val="28"/>
          <w:szCs w:val="28"/>
        </w:rPr>
        <w:t>: and mine eyes and mine heart shall be there perpetually.</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17 And as for thee, if thou wilt walk before me, as David thy father walked, and do according to all that I have commanded thee, and shalt observe my statues and my judgments</w:t>
      </w:r>
      <w:proofErr w:type="gramStart"/>
      <w:r w:rsidRPr="00B806D0">
        <w:rPr>
          <w:rFonts w:asciiTheme="majorHAnsi" w:hAnsiTheme="majorHAnsi" w:cs="Calibri"/>
          <w:color w:val="FF0000"/>
          <w:sz w:val="28"/>
          <w:szCs w:val="28"/>
        </w:rPr>
        <w:t>;</w:t>
      </w:r>
      <w:proofErr w:type="gramEnd"/>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Ex 15:26</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 xml:space="preserve">26 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Pr="00B806D0">
        <w:rPr>
          <w:rFonts w:asciiTheme="majorHAnsi" w:hAnsiTheme="majorHAnsi" w:cs="Calibri"/>
          <w:color w:val="FF0000"/>
          <w:sz w:val="28"/>
          <w:szCs w:val="28"/>
        </w:rPr>
        <w:t>healeth</w:t>
      </w:r>
      <w:proofErr w:type="spellEnd"/>
      <w:r w:rsidRPr="00B806D0">
        <w:rPr>
          <w:rFonts w:asciiTheme="majorHAnsi" w:hAnsiTheme="majorHAnsi" w:cs="Calibri"/>
          <w:color w:val="FF0000"/>
          <w:sz w:val="28"/>
          <w:szCs w:val="28"/>
        </w:rPr>
        <w:t xml:space="preserve"> thee.</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lastRenderedPageBreak/>
        <w:t>Deuteronomy 28</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28:1 And it shall come to pass, if thou shalt hearken diligently unto the voice of the LORD thy God, to observe and to do all his commandments which I command thee this day, that the LORD thy God will set thee on high above all nations of the earth:</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2 And all these blessings shall come on thee, and overtake thee, if thou shalt hearken unto the voice of the LORD thy God.</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3 Blessed shalt thou be in the city, and blessed shalt thou be in the field.</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 xml:space="preserve">4 Blessed shall be the fruit of thy body, and the fruit of thy ground, and the fruit of thy cattle, the increase of thy </w:t>
      </w:r>
      <w:proofErr w:type="spellStart"/>
      <w:r w:rsidRPr="00B806D0">
        <w:rPr>
          <w:rFonts w:asciiTheme="majorHAnsi" w:hAnsiTheme="majorHAnsi" w:cs="Calibri"/>
          <w:color w:val="FF0000"/>
          <w:sz w:val="28"/>
          <w:szCs w:val="28"/>
        </w:rPr>
        <w:t>kine</w:t>
      </w:r>
      <w:proofErr w:type="spellEnd"/>
      <w:r w:rsidRPr="00B806D0">
        <w:rPr>
          <w:rFonts w:asciiTheme="majorHAnsi" w:hAnsiTheme="majorHAnsi" w:cs="Calibri"/>
          <w:color w:val="FF0000"/>
          <w:sz w:val="28"/>
          <w:szCs w:val="28"/>
        </w:rPr>
        <w:t>, and the flocks of thy sheep.</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5 Blessed shall be thy basket and thy store.</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 xml:space="preserve">6 Blessed shalt thou be when thou </w:t>
      </w:r>
      <w:proofErr w:type="spellStart"/>
      <w:r w:rsidRPr="00B806D0">
        <w:rPr>
          <w:rFonts w:asciiTheme="majorHAnsi" w:hAnsiTheme="majorHAnsi" w:cs="Calibri"/>
          <w:color w:val="FF0000"/>
          <w:sz w:val="28"/>
          <w:szCs w:val="28"/>
        </w:rPr>
        <w:t>comest</w:t>
      </w:r>
      <w:proofErr w:type="spellEnd"/>
      <w:r w:rsidRPr="00B806D0">
        <w:rPr>
          <w:rFonts w:asciiTheme="majorHAnsi" w:hAnsiTheme="majorHAnsi" w:cs="Calibri"/>
          <w:color w:val="FF0000"/>
          <w:sz w:val="28"/>
          <w:szCs w:val="28"/>
        </w:rPr>
        <w:t xml:space="preserve"> in, and blessed shalt thou be when thou </w:t>
      </w:r>
      <w:proofErr w:type="spellStart"/>
      <w:r w:rsidRPr="00B806D0">
        <w:rPr>
          <w:rFonts w:asciiTheme="majorHAnsi" w:hAnsiTheme="majorHAnsi" w:cs="Calibri"/>
          <w:color w:val="FF0000"/>
          <w:sz w:val="28"/>
          <w:szCs w:val="28"/>
        </w:rPr>
        <w:t>goest</w:t>
      </w:r>
      <w:proofErr w:type="spellEnd"/>
      <w:r w:rsidRPr="00B806D0">
        <w:rPr>
          <w:rFonts w:asciiTheme="majorHAnsi" w:hAnsiTheme="majorHAnsi" w:cs="Calibri"/>
          <w:color w:val="FF0000"/>
          <w:sz w:val="28"/>
          <w:szCs w:val="28"/>
        </w:rPr>
        <w:t xml:space="preserve"> out.</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1.</w:t>
      </w:r>
      <w:r w:rsidRPr="00B806D0">
        <w:rPr>
          <w:rFonts w:asciiTheme="majorHAnsi" w:hAnsiTheme="majorHAnsi" w:cs="Times New Roman"/>
          <w:sz w:val="28"/>
          <w:szCs w:val="28"/>
        </w:rPr>
        <w:t xml:space="preserve">      </w:t>
      </w:r>
      <w:r w:rsidRPr="00B806D0">
        <w:rPr>
          <w:rFonts w:asciiTheme="majorHAnsi" w:hAnsiTheme="majorHAnsi" w:cs="Calibri"/>
          <w:sz w:val="28"/>
          <w:szCs w:val="28"/>
        </w:rPr>
        <w:t>We will follow everything but the voice of God,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2.</w:t>
      </w:r>
      <w:r w:rsidRPr="00B806D0">
        <w:rPr>
          <w:rFonts w:asciiTheme="majorHAnsi" w:hAnsiTheme="majorHAnsi" w:cs="Times New Roman"/>
          <w:sz w:val="28"/>
          <w:szCs w:val="28"/>
        </w:rPr>
        <w:t xml:space="preserve">      </w:t>
      </w:r>
      <w:r w:rsidRPr="00B806D0">
        <w:rPr>
          <w:rFonts w:asciiTheme="majorHAnsi" w:hAnsiTheme="majorHAnsi" w:cs="Calibri"/>
          <w:sz w:val="28"/>
          <w:szCs w:val="28"/>
        </w:rPr>
        <w:t>Because it is easier to play then pray,</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3.</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feast than fast,</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4.</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forget than submit.</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The only way for REVIVAL is to do it Gods way and that is to humble ourselves and pray and seek his face and turn from our wicked ways.</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1.</w:t>
      </w:r>
      <w:r w:rsidRPr="00B806D0">
        <w:rPr>
          <w:rFonts w:asciiTheme="majorHAnsi" w:hAnsiTheme="majorHAnsi" w:cs="Times New Roman"/>
          <w:sz w:val="28"/>
          <w:szCs w:val="28"/>
        </w:rPr>
        <w:t xml:space="preserve">      </w:t>
      </w:r>
      <w:r w:rsidRPr="00B806D0">
        <w:rPr>
          <w:rFonts w:asciiTheme="majorHAnsi" w:hAnsiTheme="majorHAnsi" w:cs="Calibri"/>
          <w:sz w:val="28"/>
          <w:szCs w:val="28"/>
        </w:rPr>
        <w:t>We need Revival when it is easier stay home than to come to church.</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2.</w:t>
      </w:r>
      <w:r w:rsidRPr="00B806D0">
        <w:rPr>
          <w:rFonts w:asciiTheme="majorHAnsi" w:hAnsiTheme="majorHAnsi" w:cs="Times New Roman"/>
          <w:sz w:val="28"/>
          <w:szCs w:val="28"/>
        </w:rPr>
        <w:t xml:space="preserve">      </w:t>
      </w:r>
      <w:r w:rsidRPr="00B806D0">
        <w:rPr>
          <w:rFonts w:asciiTheme="majorHAnsi" w:hAnsiTheme="majorHAnsi" w:cs="Calibri"/>
          <w:sz w:val="28"/>
          <w:szCs w:val="28"/>
        </w:rPr>
        <w:t>When we have every excuse not to obey God, but lean to our fleshly desires.</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3.</w:t>
      </w:r>
      <w:r w:rsidRPr="00B806D0">
        <w:rPr>
          <w:rFonts w:asciiTheme="majorHAnsi" w:hAnsiTheme="majorHAnsi" w:cs="Times New Roman"/>
          <w:sz w:val="28"/>
          <w:szCs w:val="28"/>
        </w:rPr>
        <w:t xml:space="preserve">      </w:t>
      </w:r>
      <w:r w:rsidRPr="00B806D0">
        <w:rPr>
          <w:rFonts w:asciiTheme="majorHAnsi" w:hAnsiTheme="majorHAnsi" w:cs="Calibri"/>
          <w:sz w:val="28"/>
          <w:szCs w:val="28"/>
        </w:rPr>
        <w:t>When what you have to do is more important than a prayer meeting.</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4.</w:t>
      </w:r>
      <w:r w:rsidRPr="00B806D0">
        <w:rPr>
          <w:rFonts w:asciiTheme="majorHAnsi" w:hAnsiTheme="majorHAnsi" w:cs="Times New Roman"/>
          <w:sz w:val="28"/>
          <w:szCs w:val="28"/>
        </w:rPr>
        <w:t xml:space="preserve">      </w:t>
      </w:r>
      <w:r w:rsidRPr="00B806D0">
        <w:rPr>
          <w:rFonts w:asciiTheme="majorHAnsi" w:hAnsiTheme="majorHAnsi" w:cs="Calibri"/>
          <w:sz w:val="28"/>
          <w:szCs w:val="28"/>
        </w:rPr>
        <w:t>When it is easier to worry than worship.</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5.</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be critical than kind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6.</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read fiction instead of the facts.</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7.</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shirk God given abilities than to do them.</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8.</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sleep in church than to stay awake.</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9.</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grumble than to praise. Easier to hold grudges than forgive</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10.</w:t>
      </w:r>
      <w:r w:rsidRPr="00B806D0">
        <w:rPr>
          <w:rFonts w:asciiTheme="majorHAnsi" w:hAnsiTheme="majorHAnsi" w:cs="Times New Roman"/>
          <w:sz w:val="28"/>
          <w:szCs w:val="28"/>
        </w:rPr>
        <w:t xml:space="preserve">  </w:t>
      </w:r>
      <w:r w:rsidRPr="00B806D0">
        <w:rPr>
          <w:rFonts w:asciiTheme="majorHAnsi" w:hAnsiTheme="majorHAnsi" w:cs="Calibri"/>
          <w:sz w:val="28"/>
          <w:szCs w:val="28"/>
        </w:rPr>
        <w:t>Easier to be worldly than be Holy</w:t>
      </w:r>
    </w:p>
    <w:p w:rsidR="00B806D0" w:rsidRDefault="00B806D0" w:rsidP="00B806D0">
      <w:pPr>
        <w:widowControl w:val="0"/>
        <w:autoSpaceDE w:val="0"/>
        <w:autoSpaceDN w:val="0"/>
        <w:adjustRightInd w:val="0"/>
        <w:spacing w:line="360" w:lineRule="atLeast"/>
        <w:rPr>
          <w:rFonts w:asciiTheme="majorHAnsi" w:hAnsiTheme="majorHAnsi" w:cs="Calibri"/>
          <w:color w:val="2300FF"/>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We cannot have outreach until we have reached those that are within, we cannot save the lost when we are close to the edge of being lost ourselves.</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A church that is not alive cannot raise the dead.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We will never see the suddenly until we have first been a part of the tarring. We claim to have the power without the witness but that isn’t possible because the power of the Spirit will also be power of the witness.</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Matt 7:16-20</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16 Ye shall know them by their fruits. Do men gather grapes of thorns, or figs of thistles?</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17 Even so every good tree brings forth good fruit; but a corrupt tree brings forth evil fruit.</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18 A good tree cannot bring forth evil fruit neither can a corrupt tree bring forth good fruit.</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19 Every tree that brings not forth good fruit is hewn down and cast into the fire.</w:t>
      </w:r>
    </w:p>
    <w:p w:rsidR="00B806D0" w:rsidRPr="00B806D0" w:rsidRDefault="00B806D0" w:rsidP="00B806D0">
      <w:pPr>
        <w:widowControl w:val="0"/>
        <w:autoSpaceDE w:val="0"/>
        <w:autoSpaceDN w:val="0"/>
        <w:adjustRightInd w:val="0"/>
        <w:spacing w:line="360" w:lineRule="atLeast"/>
        <w:rPr>
          <w:rFonts w:asciiTheme="majorHAnsi" w:hAnsiTheme="majorHAnsi" w:cs="Times New Roman"/>
          <w:color w:val="FF0000"/>
          <w:sz w:val="28"/>
          <w:szCs w:val="28"/>
        </w:rPr>
      </w:pPr>
      <w:r w:rsidRPr="00B806D0">
        <w:rPr>
          <w:rFonts w:asciiTheme="majorHAnsi" w:hAnsiTheme="majorHAnsi" w:cs="Calibri"/>
          <w:color w:val="FF0000"/>
          <w:sz w:val="28"/>
          <w:szCs w:val="28"/>
        </w:rPr>
        <w:t>20 Wherefore by their fruits ye shall know them.</w:t>
      </w:r>
    </w:p>
    <w:p w:rsidR="00B806D0" w:rsidRDefault="00B806D0" w:rsidP="00B806D0">
      <w:pPr>
        <w:widowControl w:val="0"/>
        <w:autoSpaceDE w:val="0"/>
        <w:autoSpaceDN w:val="0"/>
        <w:adjustRightInd w:val="0"/>
        <w:spacing w:line="360" w:lineRule="atLeast"/>
        <w:rPr>
          <w:rFonts w:asciiTheme="majorHAnsi" w:hAnsiTheme="majorHAnsi" w:cs="Wingdings"/>
          <w:sz w:val="28"/>
          <w:szCs w:val="28"/>
        </w:rPr>
      </w:pPr>
    </w:p>
    <w:p w:rsidR="00B806D0" w:rsidRPr="00B806D0" w:rsidRDefault="00B806D0" w:rsidP="00B806D0">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xml:space="preserve">Revival is </w:t>
      </w:r>
      <w:proofErr w:type="spellStart"/>
      <w:r w:rsidRPr="00B806D0">
        <w:rPr>
          <w:rFonts w:asciiTheme="majorHAnsi" w:hAnsiTheme="majorHAnsi" w:cs="Calibri"/>
          <w:sz w:val="28"/>
          <w:szCs w:val="28"/>
        </w:rPr>
        <w:t>inreach</w:t>
      </w:r>
      <w:proofErr w:type="spellEnd"/>
      <w:r w:rsidRPr="00B806D0">
        <w:rPr>
          <w:rFonts w:asciiTheme="majorHAnsi" w:hAnsiTheme="majorHAnsi" w:cs="Calibri"/>
          <w:sz w:val="28"/>
          <w:szCs w:val="28"/>
        </w:rPr>
        <w:t>, evangelism is outreach</w:t>
      </w:r>
    </w:p>
    <w:p w:rsidR="00B806D0" w:rsidRPr="00B806D0" w:rsidRDefault="00B806D0" w:rsidP="00B806D0">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Revival transpires in our heart evangelism is for the hearts of others.</w:t>
      </w:r>
    </w:p>
    <w:p w:rsidR="00B806D0" w:rsidRPr="00B806D0" w:rsidRDefault="00B806D0" w:rsidP="00B806D0">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Revival is something the church experience and evangelism is something it engages in.</w:t>
      </w:r>
    </w:p>
    <w:p w:rsidR="00B806D0" w:rsidRPr="00B806D0" w:rsidRDefault="00B806D0" w:rsidP="00B806D0">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Revival warms our hearts and evangelism sets others on fire.</w:t>
      </w:r>
    </w:p>
    <w:p w:rsidR="00B806D0" w:rsidRPr="00B806D0" w:rsidRDefault="00B806D0" w:rsidP="00B806D0">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xml:space="preserve">Revival is an experience of the </w:t>
      </w:r>
      <w:proofErr w:type="gramStart"/>
      <w:r w:rsidRPr="00B806D0">
        <w:rPr>
          <w:rFonts w:asciiTheme="majorHAnsi" w:hAnsiTheme="majorHAnsi" w:cs="Calibri"/>
          <w:sz w:val="28"/>
          <w:szCs w:val="28"/>
        </w:rPr>
        <w:t>church,</w:t>
      </w:r>
      <w:proofErr w:type="gramEnd"/>
      <w:r w:rsidRPr="00B806D0">
        <w:rPr>
          <w:rFonts w:asciiTheme="majorHAnsi" w:hAnsiTheme="majorHAnsi" w:cs="Calibri"/>
          <w:sz w:val="28"/>
          <w:szCs w:val="28"/>
        </w:rPr>
        <w:t xml:space="preserve"> evangelism is the expression of the church.</w:t>
      </w:r>
    </w:p>
    <w:p w:rsidR="00B806D0" w:rsidRDefault="00B806D0" w:rsidP="00B806D0">
      <w:pPr>
        <w:widowControl w:val="0"/>
        <w:autoSpaceDE w:val="0"/>
        <w:autoSpaceDN w:val="0"/>
        <w:adjustRightInd w:val="0"/>
        <w:rPr>
          <w:rFonts w:asciiTheme="majorHAnsi" w:hAnsiTheme="majorHAnsi" w:cs="Calibri"/>
          <w:sz w:val="28"/>
          <w:szCs w:val="28"/>
        </w:rPr>
      </w:pPr>
    </w:p>
    <w:p w:rsidR="00B806D0" w:rsidRPr="00B806D0" w:rsidRDefault="00B806D0" w:rsidP="00B806D0">
      <w:pPr>
        <w:widowControl w:val="0"/>
        <w:autoSpaceDE w:val="0"/>
        <w:autoSpaceDN w:val="0"/>
        <w:adjustRightInd w:val="0"/>
        <w:rPr>
          <w:rFonts w:asciiTheme="majorHAnsi" w:hAnsiTheme="majorHAnsi" w:cs="Times New Roman"/>
          <w:sz w:val="28"/>
          <w:szCs w:val="28"/>
        </w:rPr>
      </w:pPr>
      <w:r w:rsidRPr="00B806D0">
        <w:rPr>
          <w:rFonts w:asciiTheme="majorHAnsi" w:hAnsiTheme="majorHAnsi" w:cs="Calibri"/>
          <w:sz w:val="28"/>
          <w:szCs w:val="28"/>
        </w:rPr>
        <w:t>A.</w:t>
      </w:r>
      <w:r w:rsidRPr="00B806D0">
        <w:rPr>
          <w:rFonts w:asciiTheme="majorHAnsi" w:hAnsiTheme="majorHAnsi" w:cs="Times New Roman"/>
          <w:sz w:val="28"/>
          <w:szCs w:val="28"/>
        </w:rPr>
        <w:t xml:space="preserve">      </w:t>
      </w:r>
      <w:r w:rsidRPr="00B806D0">
        <w:rPr>
          <w:rFonts w:asciiTheme="majorHAnsi" w:hAnsiTheme="majorHAnsi" w:cs="Calibri"/>
          <w:sz w:val="28"/>
          <w:szCs w:val="28"/>
        </w:rPr>
        <w:t>We don’t need a plan for evangelism until the church is revived!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B.</w:t>
      </w:r>
      <w:r w:rsidRPr="00B806D0">
        <w:rPr>
          <w:rFonts w:asciiTheme="majorHAnsi" w:hAnsiTheme="majorHAnsi" w:cs="Times New Roman"/>
          <w:sz w:val="28"/>
          <w:szCs w:val="28"/>
        </w:rPr>
        <w:t xml:space="preserve">      </w:t>
      </w:r>
      <w:r w:rsidRPr="00B806D0">
        <w:rPr>
          <w:rFonts w:asciiTheme="majorHAnsi" w:hAnsiTheme="majorHAnsi" w:cs="Calibri"/>
          <w:sz w:val="28"/>
          <w:szCs w:val="28"/>
        </w:rPr>
        <w:t>We don’t need organizers we need agonizers.</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Most churches would rather have a puppet than a preacher, John the Baptist would never be accepted in this day and time. He came preaching repentance and the sinners came to him by the thousands but he rebuked the religious for not obeying God.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His calling wasn’t of man but he was born under the inspiration of the Holy Ghost and came to prepare the way for the coming of the Lord.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John’s birth was supernatural and he lived in a supernatural realm with God.</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He forsook the Priestly calling like his father, and he looked for the one who was greater than him. He was not a man pleaser but he pleased God.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Prophets today are need but not wanted.</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xml:space="preserve">Sinners came to Jesus by the thousands, but those that proclaimed they knew him refused to follow him. Nothing will change until we change. </w:t>
      </w:r>
      <w:r w:rsidRPr="00B806D0">
        <w:rPr>
          <w:rFonts w:asciiTheme="majorHAnsi" w:hAnsiTheme="majorHAnsi" w:cs="Calibri"/>
          <w:sz w:val="28"/>
          <w:szCs w:val="28"/>
          <w:u w:val="single"/>
        </w:rPr>
        <w:t>Kingdoms cannot change until people change!</w:t>
      </w:r>
    </w:p>
    <w:p w:rsidR="00B806D0" w:rsidRDefault="00B806D0" w:rsidP="00B806D0">
      <w:pPr>
        <w:widowControl w:val="0"/>
        <w:autoSpaceDE w:val="0"/>
        <w:autoSpaceDN w:val="0"/>
        <w:adjustRightInd w:val="0"/>
        <w:spacing w:line="360" w:lineRule="atLeast"/>
        <w:rPr>
          <w:rFonts w:asciiTheme="majorHAnsi" w:hAnsiTheme="majorHAnsi" w:cs="Calibri"/>
          <w:sz w:val="28"/>
          <w:szCs w:val="28"/>
        </w:rPr>
      </w:pP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xml:space="preserve">I cannot save the </w:t>
      </w:r>
      <w:bookmarkStart w:id="0" w:name="_GoBack"/>
      <w:bookmarkEnd w:id="0"/>
      <w:r w:rsidRPr="00B806D0">
        <w:rPr>
          <w:rFonts w:asciiTheme="majorHAnsi" w:hAnsiTheme="majorHAnsi" w:cs="Calibri"/>
          <w:sz w:val="28"/>
          <w:szCs w:val="28"/>
        </w:rPr>
        <w:t>world;</w:t>
      </w:r>
      <w:r w:rsidRPr="00B806D0">
        <w:rPr>
          <w:rFonts w:asciiTheme="majorHAnsi" w:hAnsiTheme="majorHAnsi" w:cs="Calibri"/>
          <w:sz w:val="28"/>
          <w:szCs w:val="28"/>
        </w:rPr>
        <w:t xml:space="preserve"> I can only preach Jesus to them because Jesus is the Savior</w:t>
      </w:r>
      <w:r w:rsidRPr="00B806D0">
        <w:rPr>
          <w:rFonts w:asciiTheme="majorHAnsi" w:hAnsiTheme="majorHAnsi" w:cs="Calibri"/>
          <w:b/>
          <w:bCs/>
          <w:sz w:val="28"/>
          <w:szCs w:val="28"/>
        </w:rPr>
        <w:t>.</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We cannot reach the world if Christ cannot first reach the church. The 120 tarried while the rest went about their business.</w:t>
      </w:r>
    </w:p>
    <w:p w:rsidR="00B806D0" w:rsidRPr="00B806D0" w:rsidRDefault="00B806D0" w:rsidP="00B806D0">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The 120 saw the miracles first in their lives and were converted than the world came to them as a result of their sacrifice.</w:t>
      </w:r>
    </w:p>
    <w:p w:rsidR="00B806D0" w:rsidRPr="00B806D0" w:rsidRDefault="00B806D0" w:rsidP="00B806D0">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How many would I get to come and tarry to see Revival like the Apostles did?</w:t>
      </w:r>
    </w:p>
    <w:p w:rsidR="00B806D0" w:rsidRPr="00B806D0" w:rsidRDefault="00B806D0" w:rsidP="00B806D0">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How many would be willing to lose it all to gain it all?</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w:t>
      </w:r>
    </w:p>
    <w:p w:rsidR="00B806D0" w:rsidRPr="00B806D0" w:rsidRDefault="00B806D0" w:rsidP="00B806D0">
      <w:pPr>
        <w:widowControl w:val="0"/>
        <w:autoSpaceDE w:val="0"/>
        <w:autoSpaceDN w:val="0"/>
        <w:adjustRightInd w:val="0"/>
        <w:spacing w:line="360" w:lineRule="atLeast"/>
        <w:rPr>
          <w:rFonts w:asciiTheme="majorHAnsi" w:hAnsiTheme="majorHAnsi" w:cs="Times New Roman"/>
          <w:sz w:val="28"/>
          <w:szCs w:val="28"/>
        </w:rPr>
      </w:pPr>
      <w:r w:rsidRPr="00B806D0">
        <w:rPr>
          <w:rFonts w:asciiTheme="majorHAnsi" w:hAnsiTheme="majorHAnsi" w:cs="Calibri"/>
          <w:sz w:val="28"/>
          <w:szCs w:val="28"/>
        </w:rPr>
        <w:t> </w:t>
      </w:r>
    </w:p>
    <w:p w:rsidR="009F09BA" w:rsidRPr="00B806D0" w:rsidRDefault="00B806D0" w:rsidP="00B806D0">
      <w:pPr>
        <w:rPr>
          <w:rFonts w:asciiTheme="majorHAnsi" w:hAnsiTheme="majorHAnsi"/>
          <w:sz w:val="28"/>
          <w:szCs w:val="28"/>
        </w:rPr>
      </w:pPr>
      <w:r w:rsidRPr="00B806D0">
        <w:rPr>
          <w:rFonts w:asciiTheme="majorHAnsi" w:hAnsiTheme="majorHAnsi" w:cs="Calibri"/>
          <w:sz w:val="28"/>
          <w:szCs w:val="28"/>
        </w:rPr>
        <w:t> </w:t>
      </w:r>
    </w:p>
    <w:sectPr w:rsidR="009F09BA" w:rsidRPr="00B806D0" w:rsidSect="005645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0018"/>
    <w:multiLevelType w:val="hybridMultilevel"/>
    <w:tmpl w:val="8600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536B6"/>
    <w:multiLevelType w:val="hybridMultilevel"/>
    <w:tmpl w:val="35D6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D0"/>
    <w:rsid w:val="0056456E"/>
    <w:rsid w:val="009F09BA"/>
    <w:rsid w:val="00B8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5282</Characters>
  <Application>Microsoft Macintosh Word</Application>
  <DocSecurity>0</DocSecurity>
  <Lines>44</Lines>
  <Paragraphs>12</Paragraphs>
  <ScaleCrop>false</ScaleCrop>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2012-07-09T12:35:00Z</dcterms:created>
  <dcterms:modified xsi:type="dcterms:W3CDTF">2012-07-09T12:38:00Z</dcterms:modified>
</cp:coreProperties>
</file>