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BC" w:rsidRPr="000E65BC" w:rsidRDefault="000E65BC" w:rsidP="000E65BC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E65BC">
        <w:rPr>
          <w:rFonts w:asciiTheme="minorHAnsi" w:hAnsiTheme="minorHAnsi" w:cstheme="minorHAnsi"/>
          <w:b/>
          <w:sz w:val="36"/>
          <w:szCs w:val="36"/>
        </w:rPr>
        <w:t>If You Are Not Hungry For God</w:t>
      </w:r>
      <w:r w:rsidR="00187792">
        <w:rPr>
          <w:rFonts w:asciiTheme="minorHAnsi" w:hAnsiTheme="minorHAnsi" w:cstheme="minorHAnsi"/>
          <w:b/>
          <w:sz w:val="36"/>
          <w:szCs w:val="36"/>
        </w:rPr>
        <w:t>,</w:t>
      </w:r>
      <w:r w:rsidRPr="000E65BC">
        <w:rPr>
          <w:rFonts w:asciiTheme="minorHAnsi" w:hAnsiTheme="minorHAnsi" w:cstheme="minorHAnsi"/>
          <w:b/>
          <w:sz w:val="36"/>
          <w:szCs w:val="36"/>
        </w:rPr>
        <w:t xml:space="preserve"> You Will Never Find God</w:t>
      </w:r>
    </w:p>
    <w:p w:rsid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When I talk of God</w:t>
      </w:r>
      <w:r w:rsidR="0059025F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I’m not just speaking about just any God. I’m not speaking to you about the God of this world that has distracted so many people from finding a true relationship with Jesus Christ</w:t>
      </w:r>
      <w:r w:rsidR="0059025F">
        <w:rPr>
          <w:rFonts w:asciiTheme="minorHAnsi" w:hAnsiTheme="minorHAnsi" w:cstheme="minorHAnsi"/>
          <w:sz w:val="28"/>
          <w:szCs w:val="28"/>
        </w:rPr>
        <w:t>.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I’m not talking about a god that you can choose how you serve him.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But I’m talking about </w:t>
      </w:r>
      <w:r w:rsidRPr="0059025F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0E65BC">
        <w:rPr>
          <w:rFonts w:asciiTheme="minorHAnsi" w:hAnsiTheme="minorHAnsi" w:cstheme="minorHAnsi"/>
          <w:sz w:val="28"/>
          <w:szCs w:val="28"/>
        </w:rPr>
        <w:t xml:space="preserve"> God!  </w:t>
      </w:r>
    </w:p>
    <w:p w:rsidR="000E65BC" w:rsidRPr="000E65BC" w:rsidRDefault="000E65BC" w:rsidP="00CF4DA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 The first and the last the alpha the Omega </w:t>
      </w:r>
    </w:p>
    <w:p w:rsidR="000E65BC" w:rsidRPr="000E65BC" w:rsidRDefault="000E65BC" w:rsidP="00CF4DA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 The beginning and the end the Creator of all things.</w:t>
      </w:r>
    </w:p>
    <w:p w:rsidR="00CF4DA0" w:rsidRDefault="00CF4DA0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A  God you must serve according to what He says!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But if you’re not hungry and thirsty for righteousness you will never eat what God has prepared.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The Children of Israel didn’t like the manna</w:t>
      </w:r>
      <w:r w:rsidR="00723D50">
        <w:rPr>
          <w:rFonts w:asciiTheme="minorHAnsi" w:hAnsiTheme="minorHAnsi" w:cstheme="minorHAnsi"/>
          <w:sz w:val="28"/>
          <w:szCs w:val="28"/>
        </w:rPr>
        <w:t>;</w:t>
      </w:r>
      <w:r w:rsidRPr="000E65BC">
        <w:rPr>
          <w:rFonts w:asciiTheme="minorHAnsi" w:hAnsiTheme="minorHAnsi" w:cstheme="minorHAnsi"/>
          <w:sz w:val="28"/>
          <w:szCs w:val="28"/>
        </w:rPr>
        <w:t xml:space="preserve"> the Bread God sent </w:t>
      </w:r>
      <w:r w:rsidR="00BE05FF" w:rsidRPr="000E65BC">
        <w:rPr>
          <w:rFonts w:asciiTheme="minorHAnsi" w:hAnsiTheme="minorHAnsi" w:cstheme="minorHAnsi"/>
          <w:sz w:val="28"/>
          <w:szCs w:val="28"/>
        </w:rPr>
        <w:t>from</w:t>
      </w:r>
      <w:r w:rsidRPr="000E65BC">
        <w:rPr>
          <w:rFonts w:asciiTheme="minorHAnsi" w:hAnsiTheme="minorHAnsi" w:cstheme="minorHAnsi"/>
          <w:sz w:val="28"/>
          <w:szCs w:val="28"/>
        </w:rPr>
        <w:t xml:space="preserve"> Heaven</w:t>
      </w:r>
      <w:r w:rsidR="00723D50">
        <w:rPr>
          <w:rFonts w:asciiTheme="minorHAnsi" w:hAnsiTheme="minorHAnsi" w:cstheme="minorHAnsi"/>
          <w:sz w:val="28"/>
          <w:szCs w:val="28"/>
        </w:rPr>
        <w:t>.</w:t>
      </w:r>
      <w:r w:rsidRPr="000E65BC">
        <w:rPr>
          <w:rFonts w:asciiTheme="minorHAnsi" w:hAnsiTheme="minorHAnsi" w:cstheme="minorHAnsi"/>
          <w:sz w:val="28"/>
          <w:szCs w:val="28"/>
        </w:rPr>
        <w:t xml:space="preserve"> </w:t>
      </w:r>
      <w:r w:rsidR="00723D50">
        <w:rPr>
          <w:rFonts w:asciiTheme="minorHAnsi" w:hAnsiTheme="minorHAnsi" w:cstheme="minorHAnsi"/>
          <w:sz w:val="28"/>
          <w:szCs w:val="28"/>
        </w:rPr>
        <w:t xml:space="preserve">However, </w:t>
      </w:r>
      <w:r w:rsidRPr="000E65BC">
        <w:rPr>
          <w:rFonts w:asciiTheme="minorHAnsi" w:hAnsiTheme="minorHAnsi" w:cstheme="minorHAnsi"/>
          <w:sz w:val="28"/>
          <w:szCs w:val="28"/>
        </w:rPr>
        <w:t>they had no other cho</w:t>
      </w:r>
      <w:r w:rsidR="00BE05FF">
        <w:rPr>
          <w:rFonts w:asciiTheme="minorHAnsi" w:hAnsiTheme="minorHAnsi" w:cstheme="minorHAnsi"/>
          <w:sz w:val="28"/>
          <w:szCs w:val="28"/>
        </w:rPr>
        <w:t>ice</w:t>
      </w:r>
      <w:r w:rsidR="00723D50">
        <w:rPr>
          <w:rFonts w:asciiTheme="minorHAnsi" w:hAnsiTheme="minorHAnsi" w:cstheme="minorHAnsi"/>
          <w:sz w:val="28"/>
          <w:szCs w:val="28"/>
        </w:rPr>
        <w:t xml:space="preserve">, </w:t>
      </w:r>
      <w:r w:rsidRPr="000E65BC">
        <w:rPr>
          <w:rFonts w:asciiTheme="minorHAnsi" w:hAnsiTheme="minorHAnsi" w:cstheme="minorHAnsi"/>
          <w:sz w:val="28"/>
          <w:szCs w:val="28"/>
        </w:rPr>
        <w:t>it was either eat it or die.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That’s why he told them in: John 6:53-58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Then Jesus said unto them, Verily, verily, I say unto you, Except ye eat the flesh of the Son of man, and drink his blood, ye have no life in you.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54 Whoso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eateth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my flesh, and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drinketh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my blood, hath eternal life; and I will raise him up at the last day.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55 For my flesh is meat indeed, and my blood is drink indeed.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56 He that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eateth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my flesh, and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drinketh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my blood,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dwelleth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in me, and I in him.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57 As the living Father hath sent me, and I live by the Father: so he that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eateth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me, even he shall live by me.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58 This is that bread which came down from heaven: not as your fathers did eat manna, and are dead: he that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eateth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of this bread shall live forever.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have no other choic</w:t>
      </w:r>
      <w:r w:rsidR="000E65BC" w:rsidRPr="000E65BC">
        <w:rPr>
          <w:rFonts w:asciiTheme="minorHAnsi" w:hAnsiTheme="minorHAnsi" w:cstheme="minorHAnsi"/>
          <w:sz w:val="28"/>
          <w:szCs w:val="28"/>
        </w:rPr>
        <w:t xml:space="preserve">e in the matter either. In this journey our manna is Jesus. 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John 6:35-39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35 And Jesus said unto them, I am the bread of life: he that cometh to me shall never hunger; and he that believeth on me shall never thirst.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36 But I said unto you, That ye also have seen me, and believe not.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37 All that the Father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giveth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me shall come to me; and him that cometh to me I will in no wise cast out.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38 For I came down from heaven, not to do mine own will, but the will of him that sent me.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39 And this is the Father's will which hath sent me, that of all which he hath given me I should lose nothing, but should raise it up again at the last day.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But listen to the response of those that heard Him: John 6:41-45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41 The Jews then murmured at him, because he said, I am the bread which came down from heaven.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42 And they said, Is not this Jesus, the son of Joseph, whose father and mother we know? how is it then that he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saith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>, I came down from heaven?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But listen to what Jesus told them in verse 43: “Jesus therefore answered and said unto them, Murmur not among yourselves.”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44 No man can come to me, except the Father which hath sent me draw him: and I will raise him up at the last day.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45 It is written in the prophets, And they shall be all taught of God. Every man therefore that hath heard, and hath learned of the Father, cometh unto me.</w:t>
      </w: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BE05FF">
        <w:rPr>
          <w:rFonts w:asciiTheme="minorHAnsi" w:hAnsiTheme="minorHAnsi" w:cstheme="minorHAnsi"/>
          <w:color w:val="FF0000"/>
          <w:sz w:val="28"/>
          <w:szCs w:val="28"/>
        </w:rPr>
        <w:t>It hasn’t changed much…. if anything it is worse today than it was then.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BE05FF" w:rsidRDefault="00BE05FF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Matt 5:6  </w:t>
      </w:r>
      <w:r w:rsidR="000E65BC" w:rsidRPr="00BE05FF">
        <w:rPr>
          <w:rFonts w:asciiTheme="minorHAnsi" w:hAnsiTheme="minorHAnsi" w:cstheme="minorHAnsi"/>
          <w:color w:val="FF0000"/>
          <w:sz w:val="28"/>
          <w:szCs w:val="28"/>
        </w:rPr>
        <w:t>Blessed are they which do hunger and thirst after righteousness: for they shall be filled.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BE05FF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If you’re not filled you are not hungry enough yet!</w:t>
      </w:r>
    </w:p>
    <w:p w:rsidR="000E65BC" w:rsidRPr="000E65BC" w:rsidRDefault="000E65BC" w:rsidP="00BE05FF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If you’re not hungry for a change in your life if you are not thirsty enough to search for the living water you will never be filled with his righteousness. 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BE05FF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What is the Holy Ghost? 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Rom 14:17</w:t>
      </w:r>
      <w:r w:rsidR="00BE05FF">
        <w:rPr>
          <w:rFonts w:asciiTheme="minorHAnsi" w:hAnsiTheme="minorHAnsi" w:cstheme="minorHAnsi"/>
          <w:sz w:val="28"/>
          <w:szCs w:val="28"/>
        </w:rPr>
        <w:t xml:space="preserve">  </w:t>
      </w:r>
      <w:r w:rsidRPr="00BE05FF">
        <w:rPr>
          <w:rFonts w:asciiTheme="minorHAnsi" w:hAnsiTheme="minorHAnsi" w:cstheme="minorHAnsi"/>
          <w:color w:val="FF0000"/>
          <w:sz w:val="28"/>
          <w:szCs w:val="28"/>
        </w:rPr>
        <w:t>For the kingdom of God is not meat and drink; but righteousness, and peace, and joy in the Holy Ghost.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This is what you need to get hungry for the Spirit of God</w:t>
      </w:r>
      <w:r w:rsidR="00BE05FF">
        <w:rPr>
          <w:rFonts w:asciiTheme="minorHAnsi" w:hAnsiTheme="minorHAnsi" w:cstheme="minorHAnsi"/>
          <w:sz w:val="28"/>
          <w:szCs w:val="28"/>
        </w:rPr>
        <w:t>;</w:t>
      </w:r>
      <w:r w:rsidRPr="000E65BC">
        <w:rPr>
          <w:rFonts w:asciiTheme="minorHAnsi" w:hAnsiTheme="minorHAnsi" w:cstheme="minorHAnsi"/>
          <w:sz w:val="28"/>
          <w:szCs w:val="28"/>
        </w:rPr>
        <w:t xml:space="preserve"> the “Holy Ghost</w:t>
      </w:r>
      <w:r w:rsidR="00BE05FF">
        <w:rPr>
          <w:rFonts w:asciiTheme="minorHAnsi" w:hAnsiTheme="minorHAnsi" w:cstheme="minorHAnsi"/>
          <w:sz w:val="28"/>
          <w:szCs w:val="28"/>
        </w:rPr>
        <w:t>.</w:t>
      </w:r>
      <w:r w:rsidRPr="000E65BC">
        <w:rPr>
          <w:rFonts w:asciiTheme="minorHAnsi" w:hAnsiTheme="minorHAnsi" w:cstheme="minorHAnsi"/>
          <w:sz w:val="28"/>
          <w:szCs w:val="28"/>
        </w:rPr>
        <w:t>” You cannot not receive the Holy Ghost unless you are hungry enough to accept it.</w:t>
      </w:r>
    </w:p>
    <w:p w:rsidR="000E65BC" w:rsidRPr="000E65BC" w:rsidRDefault="000E65BC" w:rsidP="00BE05FF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When a person is naturally hungry</w:t>
      </w:r>
      <w:r w:rsidR="00C83629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they will search for food until they find it.</w:t>
      </w:r>
    </w:p>
    <w:p w:rsidR="000E65BC" w:rsidRPr="000E65BC" w:rsidRDefault="000E65BC" w:rsidP="00BE05FF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When a person is naturally thirsty</w:t>
      </w:r>
      <w:r w:rsidR="00C83629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they will search for something to quench their thirst.</w:t>
      </w:r>
    </w:p>
    <w:p w:rsidR="000E65BC" w:rsidRPr="000E65BC" w:rsidRDefault="000E65BC" w:rsidP="00BE05FF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But when it comes to Spiritual things</w:t>
      </w:r>
      <w:r w:rsidR="00BB71F9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they expect someone to just bring it to them and they put forth no effort. 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It won’t happen until you get Hungry enough to find God.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0E65BC">
        <w:rPr>
          <w:rFonts w:asciiTheme="minorHAnsi" w:hAnsiTheme="minorHAnsi" w:cstheme="minorHAnsi"/>
          <w:sz w:val="28"/>
          <w:szCs w:val="28"/>
        </w:rPr>
        <w:t>Jer</w:t>
      </w:r>
      <w:proofErr w:type="spellEnd"/>
      <w:r w:rsidRPr="000E65BC">
        <w:rPr>
          <w:rFonts w:asciiTheme="minorHAnsi" w:hAnsiTheme="minorHAnsi" w:cstheme="minorHAnsi"/>
          <w:sz w:val="28"/>
          <w:szCs w:val="28"/>
        </w:rPr>
        <w:t xml:space="preserve"> 29:13-14   </w:t>
      </w:r>
      <w:r w:rsidRPr="00BE05FF">
        <w:rPr>
          <w:rFonts w:asciiTheme="minorHAnsi" w:hAnsiTheme="minorHAnsi" w:cstheme="minorHAnsi"/>
          <w:color w:val="FF0000"/>
          <w:sz w:val="28"/>
          <w:szCs w:val="28"/>
        </w:rPr>
        <w:t>And ye shall seek me, and find me, when ye shall search for me with all your heart.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Search means to look for.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BE05FF" w:rsidRDefault="000E65BC" w:rsidP="000E65BC">
      <w:pPr>
        <w:pStyle w:val="PlainText"/>
        <w:rPr>
          <w:rFonts w:asciiTheme="minorHAnsi" w:hAnsiTheme="minorHAnsi" w:cstheme="minorHAnsi"/>
          <w:color w:val="FF0000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Your reward for searching is this: Verse 14: </w:t>
      </w:r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And I will be found of you,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saith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the LORD: and I will turn away your captivity, and I will gather you from all the nations, and from all the places whither I have driven you, </w:t>
      </w:r>
      <w:proofErr w:type="spellStart"/>
      <w:r w:rsidRPr="00BE05FF">
        <w:rPr>
          <w:rFonts w:asciiTheme="minorHAnsi" w:hAnsiTheme="minorHAnsi" w:cstheme="minorHAnsi"/>
          <w:color w:val="FF0000"/>
          <w:sz w:val="28"/>
          <w:szCs w:val="28"/>
        </w:rPr>
        <w:t>saith</w:t>
      </w:r>
      <w:proofErr w:type="spellEnd"/>
      <w:r w:rsidRPr="00BE05FF">
        <w:rPr>
          <w:rFonts w:asciiTheme="minorHAnsi" w:hAnsiTheme="minorHAnsi" w:cstheme="minorHAnsi"/>
          <w:color w:val="FF0000"/>
          <w:sz w:val="28"/>
          <w:szCs w:val="28"/>
        </w:rPr>
        <w:t xml:space="preserve"> the LORD; and I will bring you again into the place whence I caused you to be carried away captive.</w:t>
      </w:r>
    </w:p>
    <w:p w:rsidR="000E65BC" w:rsidRPr="000E65BC" w:rsidRDefault="000E65BC" w:rsidP="00BE05FF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1.     How hungry are you for spiritual things.</w:t>
      </w:r>
    </w:p>
    <w:p w:rsidR="000E65BC" w:rsidRPr="000E65BC" w:rsidRDefault="000E65BC" w:rsidP="00BE05FF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2.     How thirsty are you for an intimate relationship with God?</w:t>
      </w:r>
    </w:p>
    <w:p w:rsidR="000E65BC" w:rsidRPr="000E65BC" w:rsidRDefault="000E65BC" w:rsidP="00BE05FF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3.     What would you do to draw near to God?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People are carried away into captivity of sin because they fail to follow God. 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It’s not about how you want to live for God…. but it </w:t>
      </w:r>
      <w:r w:rsidR="00BE05FF">
        <w:rPr>
          <w:rFonts w:asciiTheme="minorHAnsi" w:hAnsiTheme="minorHAnsi" w:cstheme="minorHAnsi"/>
          <w:sz w:val="28"/>
          <w:szCs w:val="28"/>
        </w:rPr>
        <w:t>is how obedient you are to the W</w:t>
      </w:r>
      <w:r w:rsidRPr="000E65BC">
        <w:rPr>
          <w:rFonts w:asciiTheme="minorHAnsi" w:hAnsiTheme="minorHAnsi" w:cstheme="minorHAnsi"/>
          <w:sz w:val="28"/>
          <w:szCs w:val="28"/>
        </w:rPr>
        <w:t xml:space="preserve">ord of God. </w:t>
      </w:r>
    </w:p>
    <w:p w:rsidR="000E65BC" w:rsidRPr="000E65BC" w:rsidRDefault="00AD49BB" w:rsidP="00BE05F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the W</w:t>
      </w:r>
      <w:r w:rsidR="000E65BC" w:rsidRPr="000E65BC">
        <w:rPr>
          <w:rFonts w:asciiTheme="minorHAnsi" w:hAnsiTheme="minorHAnsi" w:cstheme="minorHAnsi"/>
          <w:sz w:val="28"/>
          <w:szCs w:val="28"/>
        </w:rPr>
        <w:t>ord of God says something</w:t>
      </w:r>
      <w:r>
        <w:rPr>
          <w:rFonts w:asciiTheme="minorHAnsi" w:hAnsiTheme="minorHAnsi" w:cstheme="minorHAnsi"/>
          <w:sz w:val="28"/>
          <w:szCs w:val="28"/>
        </w:rPr>
        <w:t>,</w:t>
      </w:r>
      <w:r w:rsidR="000E65BC" w:rsidRPr="000E65BC">
        <w:rPr>
          <w:rFonts w:asciiTheme="minorHAnsi" w:hAnsiTheme="minorHAnsi" w:cstheme="minorHAnsi"/>
          <w:sz w:val="28"/>
          <w:szCs w:val="28"/>
        </w:rPr>
        <w:t xml:space="preserve"> it’s right. </w:t>
      </w:r>
    </w:p>
    <w:p w:rsidR="000E65BC" w:rsidRPr="000E65BC" w:rsidRDefault="000E65BC" w:rsidP="00BE05F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If you try to change it to suit how you want to live for God</w:t>
      </w:r>
      <w:r w:rsidR="00AD49BB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you’re Wrong!!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God will not change</w:t>
      </w:r>
      <w:r w:rsidR="00BE05FF">
        <w:rPr>
          <w:rFonts w:asciiTheme="minorHAnsi" w:hAnsiTheme="minorHAnsi" w:cstheme="minorHAnsi"/>
          <w:sz w:val="28"/>
          <w:szCs w:val="28"/>
        </w:rPr>
        <w:t>,</w:t>
      </w:r>
      <w:r w:rsidRPr="000E65BC">
        <w:rPr>
          <w:rFonts w:asciiTheme="minorHAnsi" w:hAnsiTheme="minorHAnsi" w:cstheme="minorHAnsi"/>
          <w:sz w:val="28"/>
          <w:szCs w:val="28"/>
        </w:rPr>
        <w:t xml:space="preserve"> it is still “THUS SAITH THE LORD!”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YOU have got to show God you want this gift. 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People at Christmas time can’t wait to open their presents</w:t>
      </w:r>
      <w:r w:rsidR="00BE05FF">
        <w:rPr>
          <w:rFonts w:asciiTheme="minorHAnsi" w:hAnsiTheme="minorHAnsi" w:cstheme="minorHAnsi"/>
          <w:sz w:val="28"/>
          <w:szCs w:val="28"/>
        </w:rPr>
        <w:t>. T</w:t>
      </w:r>
      <w:r w:rsidRPr="000E65BC">
        <w:rPr>
          <w:rFonts w:asciiTheme="minorHAnsi" w:hAnsiTheme="minorHAnsi" w:cstheme="minorHAnsi"/>
          <w:sz w:val="28"/>
          <w:szCs w:val="28"/>
        </w:rPr>
        <w:t>hey sneak around and shake the box</w:t>
      </w:r>
      <w:r w:rsidR="00BE05FF">
        <w:rPr>
          <w:rFonts w:asciiTheme="minorHAnsi" w:hAnsiTheme="minorHAnsi" w:cstheme="minorHAnsi"/>
          <w:sz w:val="28"/>
          <w:szCs w:val="28"/>
        </w:rPr>
        <w:t>. S</w:t>
      </w:r>
      <w:r w:rsidRPr="000E65BC">
        <w:rPr>
          <w:rFonts w:asciiTheme="minorHAnsi" w:hAnsiTheme="minorHAnsi" w:cstheme="minorHAnsi"/>
          <w:sz w:val="28"/>
          <w:szCs w:val="28"/>
        </w:rPr>
        <w:t>ome open them when every one</w:t>
      </w:r>
      <w:r w:rsidR="00BE05FF">
        <w:rPr>
          <w:rFonts w:asciiTheme="minorHAnsi" w:hAnsiTheme="minorHAnsi" w:cstheme="minorHAnsi"/>
          <w:sz w:val="28"/>
          <w:szCs w:val="28"/>
        </w:rPr>
        <w:t>'</w:t>
      </w:r>
      <w:r w:rsidRPr="000E65BC">
        <w:rPr>
          <w:rFonts w:asciiTheme="minorHAnsi" w:hAnsiTheme="minorHAnsi" w:cstheme="minorHAnsi"/>
          <w:sz w:val="28"/>
          <w:szCs w:val="28"/>
        </w:rPr>
        <w:t>s gone and then try to tape it back together so no one will know they have been into it.</w:t>
      </w:r>
    </w:p>
    <w:p w:rsidR="00BE05FF" w:rsidRDefault="00BE05FF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Why can’t we develop that same anticipation when it comes to the Holy Ghost? </w:t>
      </w:r>
    </w:p>
    <w:p w:rsidR="000E65BC" w:rsidRPr="000E65BC" w:rsidRDefault="000E65BC" w:rsidP="000E65B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 xml:space="preserve">It is a gift and a promise it is for you and it has been paid for. </w:t>
      </w:r>
    </w:p>
    <w:p w:rsidR="000E65BC" w:rsidRPr="000E65BC" w:rsidRDefault="000E65BC" w:rsidP="00BE05FF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0E65BC">
        <w:rPr>
          <w:rFonts w:asciiTheme="minorHAnsi" w:hAnsiTheme="minorHAnsi" w:cstheme="minorHAnsi"/>
          <w:sz w:val="28"/>
          <w:szCs w:val="28"/>
        </w:rPr>
        <w:t>1.     The 120 people that went into the upper room on the day of Pentecost went with an expectation to receive the promise of the Holy Ghost.</w:t>
      </w:r>
    </w:p>
    <w:p w:rsidR="00711786" w:rsidRPr="000E65BC" w:rsidRDefault="00711786" w:rsidP="00BE05FF">
      <w:pPr>
        <w:ind w:left="720"/>
        <w:rPr>
          <w:rFonts w:cstheme="minorHAnsi"/>
          <w:sz w:val="28"/>
          <w:szCs w:val="28"/>
        </w:rPr>
      </w:pPr>
    </w:p>
    <w:sectPr w:rsidR="00711786" w:rsidRPr="000E65BC" w:rsidSect="0071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90"/>
    <w:multiLevelType w:val="hybridMultilevel"/>
    <w:tmpl w:val="C68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D2F"/>
    <w:multiLevelType w:val="hybridMultilevel"/>
    <w:tmpl w:val="D22EC7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35DD"/>
    <w:multiLevelType w:val="hybridMultilevel"/>
    <w:tmpl w:val="25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1349"/>
    <w:multiLevelType w:val="hybridMultilevel"/>
    <w:tmpl w:val="BDFE6110"/>
    <w:lvl w:ilvl="0" w:tplc="F2540554">
      <w:numFmt w:val="bullet"/>
      <w:lvlText w:val="·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9B0"/>
    <w:multiLevelType w:val="hybridMultilevel"/>
    <w:tmpl w:val="F8E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76594"/>
    <w:multiLevelType w:val="hybridMultilevel"/>
    <w:tmpl w:val="6CAC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37D21"/>
    <w:multiLevelType w:val="hybridMultilevel"/>
    <w:tmpl w:val="73C8388E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0714A"/>
    <w:multiLevelType w:val="hybridMultilevel"/>
    <w:tmpl w:val="51E89DC6"/>
    <w:lvl w:ilvl="0" w:tplc="D78CAA9A">
      <w:numFmt w:val="bullet"/>
      <w:lvlText w:val="·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65BC"/>
    <w:rsid w:val="000E65BC"/>
    <w:rsid w:val="00187792"/>
    <w:rsid w:val="003A4A8D"/>
    <w:rsid w:val="0059025F"/>
    <w:rsid w:val="00711786"/>
    <w:rsid w:val="00723D50"/>
    <w:rsid w:val="00AD49BB"/>
    <w:rsid w:val="00BB71F9"/>
    <w:rsid w:val="00BE05FF"/>
    <w:rsid w:val="00C83629"/>
    <w:rsid w:val="00CF4DA0"/>
    <w:rsid w:val="00EA1EC7"/>
    <w:rsid w:val="00E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65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12</cp:revision>
  <dcterms:created xsi:type="dcterms:W3CDTF">2011-06-27T14:10:00Z</dcterms:created>
  <dcterms:modified xsi:type="dcterms:W3CDTF">2011-06-27T15:53:00Z</dcterms:modified>
</cp:coreProperties>
</file>