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75C06" w14:textId="77777777" w:rsidR="004C7C84" w:rsidRPr="00952A6D" w:rsidRDefault="004C7C84" w:rsidP="004C7C84">
      <w:pPr>
        <w:spacing w:before="100" w:beforeAutospacing="1" w:after="100" w:afterAutospacing="1" w:line="240" w:lineRule="auto"/>
        <w:jc w:val="center"/>
        <w:outlineLvl w:val="0"/>
        <w:rPr>
          <w:rFonts w:eastAsia="Times New Roman" w:cs="Times New Roman"/>
          <w:b/>
          <w:bCs/>
          <w:kern w:val="36"/>
          <w:sz w:val="28"/>
          <w:szCs w:val="28"/>
        </w:rPr>
      </w:pPr>
    </w:p>
    <w:p w14:paraId="714228F2" w14:textId="77777777" w:rsidR="004C7C84" w:rsidRPr="00952A6D" w:rsidRDefault="00952A6D" w:rsidP="004C7C84">
      <w:pPr>
        <w:spacing w:before="100" w:beforeAutospacing="1" w:after="100" w:afterAutospacing="1" w:line="240" w:lineRule="auto"/>
        <w:jc w:val="center"/>
        <w:outlineLvl w:val="0"/>
        <w:rPr>
          <w:rFonts w:eastAsia="Times New Roman" w:cs="Times New Roman"/>
          <w:b/>
          <w:bCs/>
          <w:kern w:val="36"/>
          <w:sz w:val="36"/>
          <w:szCs w:val="36"/>
        </w:rPr>
      </w:pPr>
      <w:r w:rsidRPr="00952A6D">
        <w:rPr>
          <w:rFonts w:eastAsia="Times New Roman" w:cs="Times New Roman"/>
          <w:b/>
          <w:bCs/>
          <w:kern w:val="36"/>
          <w:sz w:val="36"/>
          <w:szCs w:val="36"/>
        </w:rPr>
        <w:t xml:space="preserve">The Transforming Power Of The </w:t>
      </w:r>
      <w:proofErr w:type="gramStart"/>
      <w:r w:rsidRPr="00952A6D">
        <w:rPr>
          <w:rFonts w:eastAsia="Times New Roman" w:cs="Times New Roman"/>
          <w:b/>
          <w:bCs/>
          <w:kern w:val="36"/>
          <w:sz w:val="36"/>
          <w:szCs w:val="36"/>
        </w:rPr>
        <w:t>Cross</w:t>
      </w:r>
      <w:r w:rsidRPr="00952A6D">
        <w:rPr>
          <w:rFonts w:eastAsia="Times New Roman" w:cs="Times New Roman"/>
          <w:b/>
          <w:bCs/>
          <w:kern w:val="36"/>
          <w:sz w:val="36"/>
          <w:szCs w:val="36"/>
        </w:rPr>
        <w:br/>
      </w:r>
      <w:proofErr w:type="gramEnd"/>
    </w:p>
    <w:p w14:paraId="1229B2CB" w14:textId="77777777" w:rsidR="004C7C84" w:rsidRPr="00952A6D" w:rsidRDefault="004C7C84" w:rsidP="00952A6D">
      <w:pPr>
        <w:spacing w:after="0" w:line="240" w:lineRule="auto"/>
        <w:rPr>
          <w:rFonts w:eastAsia="Times New Roman" w:cs="Times New Roman"/>
          <w:sz w:val="28"/>
          <w:szCs w:val="28"/>
        </w:rPr>
      </w:pPr>
      <w:r w:rsidRPr="00952A6D">
        <w:rPr>
          <w:rFonts w:eastAsia="Times New Roman" w:cs="Times New Roman"/>
          <w:sz w:val="28"/>
          <w:szCs w:val="28"/>
        </w:rPr>
        <w:br/>
      </w:r>
      <w:r w:rsidRPr="00952A6D">
        <w:rPr>
          <w:rFonts w:eastAsia="Times New Roman" w:cs="Times New Roman"/>
          <w:color w:val="000000"/>
          <w:sz w:val="28"/>
          <w:szCs w:val="28"/>
        </w:rPr>
        <w:t xml:space="preserve">Matthew 16:16-18 </w:t>
      </w:r>
      <w:proofErr w:type="gramStart"/>
      <w:r w:rsidRPr="00952A6D">
        <w:rPr>
          <w:rFonts w:eastAsia="Times New Roman" w:cs="Times New Roman"/>
          <w:color w:val="000000"/>
          <w:sz w:val="28"/>
          <w:szCs w:val="28"/>
        </w:rPr>
        <w:t>KJV  </w:t>
      </w:r>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xml:space="preserve"> Simon Peter answered and said, Thou art the Christ, the Son of the living God.  (17</w:t>
      </w:r>
      <w:proofErr w:type="gramStart"/>
      <w:r w:rsidRPr="00952A6D">
        <w:rPr>
          <w:rFonts w:eastAsia="Times New Roman" w:cs="Times New Roman"/>
          <w:color w:val="FF0000"/>
          <w:sz w:val="28"/>
          <w:szCs w:val="28"/>
        </w:rPr>
        <w:t>)  And</w:t>
      </w:r>
      <w:proofErr w:type="gramEnd"/>
      <w:r w:rsidRPr="00952A6D">
        <w:rPr>
          <w:rFonts w:eastAsia="Times New Roman" w:cs="Times New Roman"/>
          <w:color w:val="FF0000"/>
          <w:sz w:val="28"/>
          <w:szCs w:val="28"/>
        </w:rPr>
        <w:t xml:space="preserve"> Jesus answered and said unto him, Blessed art thou, Simon </w:t>
      </w:r>
      <w:proofErr w:type="spellStart"/>
      <w:r w:rsidRPr="00952A6D">
        <w:rPr>
          <w:rFonts w:eastAsia="Times New Roman" w:cs="Times New Roman"/>
          <w:color w:val="FF0000"/>
          <w:sz w:val="28"/>
          <w:szCs w:val="28"/>
        </w:rPr>
        <w:t>Barjona</w:t>
      </w:r>
      <w:proofErr w:type="spellEnd"/>
      <w:r w:rsidRPr="00952A6D">
        <w:rPr>
          <w:rFonts w:eastAsia="Times New Roman" w:cs="Times New Roman"/>
          <w:color w:val="FF0000"/>
          <w:sz w:val="28"/>
          <w:szCs w:val="28"/>
        </w:rPr>
        <w:t>: for flesh and blood hath not revealed it unto thee, but my Father which is in heaven.  (18</w:t>
      </w:r>
      <w:proofErr w:type="gramStart"/>
      <w:r w:rsidRPr="00952A6D">
        <w:rPr>
          <w:rFonts w:eastAsia="Times New Roman" w:cs="Times New Roman"/>
          <w:color w:val="FF0000"/>
          <w:sz w:val="28"/>
          <w:szCs w:val="28"/>
        </w:rPr>
        <w:t>)  And</w:t>
      </w:r>
      <w:proofErr w:type="gramEnd"/>
      <w:r w:rsidRPr="00952A6D">
        <w:rPr>
          <w:rFonts w:eastAsia="Times New Roman" w:cs="Times New Roman"/>
          <w:color w:val="FF0000"/>
          <w:sz w:val="28"/>
          <w:szCs w:val="28"/>
        </w:rPr>
        <w:t xml:space="preserve"> I say also unto thee, That thou art Peter, and upon this rock I will build my church; and the gates of hell shall not prevail against it.</w:t>
      </w:r>
      <w:r w:rsidRPr="00952A6D">
        <w:rPr>
          <w:rFonts w:eastAsia="Times New Roman" w:cs="Times New Roman"/>
          <w:color w:val="000000"/>
          <w:sz w:val="28"/>
          <w:szCs w:val="28"/>
        </w:rPr>
        <w:br/>
      </w:r>
      <w:r w:rsidRPr="00952A6D">
        <w:rPr>
          <w:rFonts w:eastAsia="Times New Roman" w:cs="Times New Roman"/>
          <w:color w:val="000000"/>
          <w:sz w:val="28"/>
          <w:szCs w:val="28"/>
        </w:rPr>
        <w:br/>
        <w:t xml:space="preserve">Matthew 7:21-24 </w:t>
      </w:r>
      <w:proofErr w:type="gramStart"/>
      <w:r w:rsidRPr="00952A6D">
        <w:rPr>
          <w:rFonts w:eastAsia="Times New Roman" w:cs="Times New Roman"/>
          <w:color w:val="000000"/>
          <w:sz w:val="28"/>
          <w:szCs w:val="28"/>
        </w:rPr>
        <w:t>KJV  </w:t>
      </w:r>
      <w:r w:rsidRPr="00952A6D">
        <w:rPr>
          <w:rFonts w:eastAsia="Times New Roman" w:cs="Times New Roman"/>
          <w:color w:val="FF0000"/>
          <w:sz w:val="28"/>
          <w:szCs w:val="28"/>
        </w:rPr>
        <w:t>Not</w:t>
      </w:r>
      <w:proofErr w:type="gramEnd"/>
      <w:r w:rsidRPr="00952A6D">
        <w:rPr>
          <w:rFonts w:eastAsia="Times New Roman" w:cs="Times New Roman"/>
          <w:color w:val="FF0000"/>
          <w:sz w:val="28"/>
          <w:szCs w:val="28"/>
        </w:rPr>
        <w:t xml:space="preserve"> every one that </w:t>
      </w:r>
      <w:proofErr w:type="spellStart"/>
      <w:r w:rsidRPr="00952A6D">
        <w:rPr>
          <w:rFonts w:eastAsia="Times New Roman" w:cs="Times New Roman"/>
          <w:color w:val="FF0000"/>
          <w:sz w:val="28"/>
          <w:szCs w:val="28"/>
        </w:rPr>
        <w:t>saith</w:t>
      </w:r>
      <w:proofErr w:type="spellEnd"/>
      <w:r w:rsidRPr="00952A6D">
        <w:rPr>
          <w:rFonts w:eastAsia="Times New Roman" w:cs="Times New Roman"/>
          <w:color w:val="FF0000"/>
          <w:sz w:val="28"/>
          <w:szCs w:val="28"/>
        </w:rPr>
        <w:t xml:space="preserve"> unto me, Lord, Lord, shall enter into the kingdom of heaven; but he that doeth the will of my Father which is in heaven.  (22</w:t>
      </w:r>
      <w:proofErr w:type="gramStart"/>
      <w:r w:rsidRPr="00952A6D">
        <w:rPr>
          <w:rFonts w:eastAsia="Times New Roman" w:cs="Times New Roman"/>
          <w:color w:val="FF0000"/>
          <w:sz w:val="28"/>
          <w:szCs w:val="28"/>
        </w:rPr>
        <w:t>)  Many</w:t>
      </w:r>
      <w:proofErr w:type="gramEnd"/>
      <w:r w:rsidRPr="00952A6D">
        <w:rPr>
          <w:rFonts w:eastAsia="Times New Roman" w:cs="Times New Roman"/>
          <w:color w:val="FF0000"/>
          <w:sz w:val="28"/>
          <w:szCs w:val="28"/>
        </w:rPr>
        <w:t xml:space="preserve"> will say to me in that day, Lord, Lord, have we not prophesied in thy name? </w:t>
      </w:r>
      <w:proofErr w:type="gramStart"/>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xml:space="preserve"> in thy name have cast out devils? </w:t>
      </w:r>
      <w:proofErr w:type="gramStart"/>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xml:space="preserve"> in thy name done many wonderful works?  (23</w:t>
      </w:r>
      <w:proofErr w:type="gramStart"/>
      <w:r w:rsidRPr="00952A6D">
        <w:rPr>
          <w:rFonts w:eastAsia="Times New Roman" w:cs="Times New Roman"/>
          <w:color w:val="FF0000"/>
          <w:sz w:val="28"/>
          <w:szCs w:val="28"/>
        </w:rPr>
        <w:t>)  And</w:t>
      </w:r>
      <w:proofErr w:type="gramEnd"/>
      <w:r w:rsidRPr="00952A6D">
        <w:rPr>
          <w:rFonts w:eastAsia="Times New Roman" w:cs="Times New Roman"/>
          <w:color w:val="FF0000"/>
          <w:sz w:val="28"/>
          <w:szCs w:val="28"/>
        </w:rPr>
        <w:t xml:space="preserve"> then will I profess unto them, I never knew you: depart from me, ye that work iniquity.  (24</w:t>
      </w:r>
      <w:proofErr w:type="gramStart"/>
      <w:r w:rsidRPr="00952A6D">
        <w:rPr>
          <w:rFonts w:eastAsia="Times New Roman" w:cs="Times New Roman"/>
          <w:color w:val="FF0000"/>
          <w:sz w:val="28"/>
          <w:szCs w:val="28"/>
        </w:rPr>
        <w:t>)  Therefore</w:t>
      </w:r>
      <w:proofErr w:type="gramEnd"/>
      <w:r w:rsidRPr="00952A6D">
        <w:rPr>
          <w:rFonts w:eastAsia="Times New Roman" w:cs="Times New Roman"/>
          <w:color w:val="FF0000"/>
          <w:sz w:val="28"/>
          <w:szCs w:val="28"/>
        </w:rPr>
        <w:t xml:space="preserve"> whosoever </w:t>
      </w:r>
      <w:proofErr w:type="spellStart"/>
      <w:r w:rsidRPr="00952A6D">
        <w:rPr>
          <w:rFonts w:eastAsia="Times New Roman" w:cs="Times New Roman"/>
          <w:color w:val="FF0000"/>
          <w:sz w:val="28"/>
          <w:szCs w:val="28"/>
        </w:rPr>
        <w:t>heareth</w:t>
      </w:r>
      <w:proofErr w:type="spellEnd"/>
      <w:r w:rsidRPr="00952A6D">
        <w:rPr>
          <w:rFonts w:eastAsia="Times New Roman" w:cs="Times New Roman"/>
          <w:color w:val="FF0000"/>
          <w:sz w:val="28"/>
          <w:szCs w:val="28"/>
        </w:rPr>
        <w:t xml:space="preserve"> these sayings of mine, and doeth them, I will liken him unto a wise man, which built his house upon a rock:</w:t>
      </w:r>
    </w:p>
    <w:p w14:paraId="64BCD85B" w14:textId="77777777" w:rsidR="004C7C84" w:rsidRPr="00952A6D" w:rsidRDefault="004C7C84" w:rsidP="004C7C84">
      <w:pPr>
        <w:spacing w:after="0" w:line="240" w:lineRule="auto"/>
        <w:rPr>
          <w:rFonts w:eastAsia="Times New Roman" w:cs="Times New Roman"/>
          <w:sz w:val="28"/>
          <w:szCs w:val="28"/>
        </w:rPr>
      </w:pPr>
    </w:p>
    <w:p w14:paraId="3BC50741"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2 Timothy 2:19 </w:t>
      </w:r>
      <w:proofErr w:type="gramStart"/>
      <w:r w:rsidRPr="00952A6D">
        <w:rPr>
          <w:rFonts w:eastAsia="Times New Roman" w:cs="Times New Roman"/>
          <w:color w:val="000000"/>
          <w:sz w:val="28"/>
          <w:szCs w:val="28"/>
        </w:rPr>
        <w:t>KJV  </w:t>
      </w:r>
      <w:r w:rsidRPr="00952A6D">
        <w:rPr>
          <w:rFonts w:eastAsia="Times New Roman" w:cs="Times New Roman"/>
          <w:color w:val="FF0000"/>
          <w:sz w:val="28"/>
          <w:szCs w:val="28"/>
        </w:rPr>
        <w:t>Nevertheless</w:t>
      </w:r>
      <w:proofErr w:type="gramEnd"/>
      <w:r w:rsidRPr="00952A6D">
        <w:rPr>
          <w:rFonts w:eastAsia="Times New Roman" w:cs="Times New Roman"/>
          <w:color w:val="FF0000"/>
          <w:sz w:val="28"/>
          <w:szCs w:val="28"/>
        </w:rPr>
        <w:t xml:space="preserve"> the foundation of God </w:t>
      </w:r>
      <w:proofErr w:type="spellStart"/>
      <w:r w:rsidRPr="00952A6D">
        <w:rPr>
          <w:rFonts w:eastAsia="Times New Roman" w:cs="Times New Roman"/>
          <w:color w:val="FF0000"/>
          <w:sz w:val="28"/>
          <w:szCs w:val="28"/>
        </w:rPr>
        <w:t>standeth</w:t>
      </w:r>
      <w:proofErr w:type="spellEnd"/>
      <w:r w:rsidRPr="00952A6D">
        <w:rPr>
          <w:rFonts w:eastAsia="Times New Roman" w:cs="Times New Roman"/>
          <w:color w:val="FF0000"/>
          <w:sz w:val="28"/>
          <w:szCs w:val="28"/>
        </w:rPr>
        <w:t xml:space="preserve"> sure, having this seal, The Lord </w:t>
      </w:r>
      <w:proofErr w:type="spellStart"/>
      <w:r w:rsidRPr="00952A6D">
        <w:rPr>
          <w:rFonts w:eastAsia="Times New Roman" w:cs="Times New Roman"/>
          <w:color w:val="FF0000"/>
          <w:sz w:val="28"/>
          <w:szCs w:val="28"/>
        </w:rPr>
        <w:t>knoweth</w:t>
      </w:r>
      <w:proofErr w:type="spellEnd"/>
      <w:r w:rsidRPr="00952A6D">
        <w:rPr>
          <w:rFonts w:eastAsia="Times New Roman" w:cs="Times New Roman"/>
          <w:color w:val="FF0000"/>
          <w:sz w:val="28"/>
          <w:szCs w:val="28"/>
        </w:rPr>
        <w:t xml:space="preserve"> them that are his. And, Let every one that </w:t>
      </w:r>
      <w:proofErr w:type="spellStart"/>
      <w:r w:rsidRPr="00952A6D">
        <w:rPr>
          <w:rFonts w:eastAsia="Times New Roman" w:cs="Times New Roman"/>
          <w:color w:val="FF0000"/>
          <w:sz w:val="28"/>
          <w:szCs w:val="28"/>
        </w:rPr>
        <w:t>nameth</w:t>
      </w:r>
      <w:proofErr w:type="spellEnd"/>
      <w:r w:rsidRPr="00952A6D">
        <w:rPr>
          <w:rFonts w:eastAsia="Times New Roman" w:cs="Times New Roman"/>
          <w:color w:val="FF0000"/>
          <w:sz w:val="28"/>
          <w:szCs w:val="28"/>
        </w:rPr>
        <w:t xml:space="preserve"> the name of Christ depart from iniquity.</w:t>
      </w:r>
    </w:p>
    <w:p w14:paraId="10B42D8B"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r>
      <w:r w:rsidRPr="00952A6D">
        <w:rPr>
          <w:rFonts w:eastAsia="Times New Roman" w:cs="Times New Roman"/>
          <w:color w:val="000000"/>
          <w:sz w:val="28"/>
          <w:szCs w:val="28"/>
        </w:rPr>
        <w:br/>
      </w:r>
      <w:r w:rsidRPr="00952A6D">
        <w:rPr>
          <w:rFonts w:eastAsia="Times New Roman" w:cs="Times New Roman"/>
          <w:color w:val="000000"/>
          <w:sz w:val="28"/>
          <w:szCs w:val="28"/>
        </w:rPr>
        <w:br/>
      </w:r>
      <w:r w:rsidRPr="00952A6D">
        <w:rPr>
          <w:rFonts w:eastAsia="Times New Roman" w:cs="Times New Roman"/>
          <w:color w:val="000000"/>
          <w:sz w:val="28"/>
          <w:szCs w:val="28"/>
        </w:rPr>
        <w:br/>
        <w:t>All three of these passages deal with </w:t>
      </w:r>
    </w:p>
    <w:p w14:paraId="6B43FAAB"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(1) A rock or foundation </w:t>
      </w:r>
      <w:r w:rsidRPr="00952A6D">
        <w:rPr>
          <w:rFonts w:eastAsia="Times New Roman" w:cs="Times New Roman"/>
          <w:color w:val="000000"/>
          <w:sz w:val="28"/>
          <w:szCs w:val="28"/>
        </w:rPr>
        <w:br/>
      </w:r>
      <w:r w:rsidRPr="00952A6D">
        <w:rPr>
          <w:rFonts w:eastAsia="Times New Roman" w:cs="Times New Roman"/>
          <w:color w:val="000000"/>
          <w:sz w:val="28"/>
          <w:szCs w:val="28"/>
        </w:rPr>
        <w:br/>
        <w:t>(2) Knowing one's identity (in Matt 16 Peter knows Jesus, but in 2 Tim 2 and Matt 7 Jesus only knows certain people's identities)</w:t>
      </w:r>
    </w:p>
    <w:p w14:paraId="29F475C6"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 xml:space="preserve">Matt 16 and Matt 7 both refer to Jesus words:   </w:t>
      </w:r>
      <w:r w:rsidRPr="00952A6D">
        <w:rPr>
          <w:rFonts w:eastAsia="Times New Roman" w:cs="Times New Roman"/>
          <w:color w:val="FF0000"/>
          <w:sz w:val="28"/>
          <w:szCs w:val="28"/>
        </w:rPr>
        <w:t xml:space="preserve">"...and </w:t>
      </w:r>
      <w:r w:rsidRPr="00952A6D">
        <w:rPr>
          <w:rFonts w:eastAsia="Times New Roman" w:cs="Times New Roman"/>
          <w:b/>
          <w:bCs/>
          <w:color w:val="FF0000"/>
          <w:sz w:val="28"/>
          <w:szCs w:val="28"/>
          <w:u w:val="single"/>
        </w:rPr>
        <w:t>I say</w:t>
      </w:r>
      <w:r w:rsidRPr="00952A6D">
        <w:rPr>
          <w:rFonts w:eastAsia="Times New Roman" w:cs="Times New Roman"/>
          <w:color w:val="FF0000"/>
          <w:sz w:val="28"/>
          <w:szCs w:val="28"/>
        </w:rPr>
        <w:t xml:space="preserve"> also unto thee" and </w:t>
      </w:r>
      <w:r w:rsidRPr="00952A6D">
        <w:rPr>
          <w:rFonts w:eastAsia="Times New Roman" w:cs="Times New Roman"/>
          <w:color w:val="FF0000"/>
          <w:sz w:val="28"/>
          <w:szCs w:val="28"/>
        </w:rPr>
        <w:lastRenderedPageBreak/>
        <w:t xml:space="preserve">"whosoever </w:t>
      </w:r>
      <w:proofErr w:type="spellStart"/>
      <w:r w:rsidRPr="00952A6D">
        <w:rPr>
          <w:rFonts w:eastAsia="Times New Roman" w:cs="Times New Roman"/>
          <w:color w:val="FF0000"/>
          <w:sz w:val="28"/>
          <w:szCs w:val="28"/>
        </w:rPr>
        <w:t>heareth</w:t>
      </w:r>
      <w:proofErr w:type="spellEnd"/>
      <w:r w:rsidRPr="00952A6D">
        <w:rPr>
          <w:rFonts w:eastAsia="Times New Roman" w:cs="Times New Roman"/>
          <w:color w:val="FF0000"/>
          <w:sz w:val="28"/>
          <w:szCs w:val="28"/>
        </w:rPr>
        <w:t xml:space="preserve"> </w:t>
      </w:r>
      <w:r w:rsidRPr="00952A6D">
        <w:rPr>
          <w:rFonts w:eastAsia="Times New Roman" w:cs="Times New Roman"/>
          <w:b/>
          <w:bCs/>
          <w:color w:val="FF0000"/>
          <w:sz w:val="28"/>
          <w:szCs w:val="28"/>
          <w:u w:val="single"/>
        </w:rPr>
        <w:t>these sayings of mine</w:t>
      </w:r>
      <w:r w:rsidRPr="00952A6D">
        <w:rPr>
          <w:rFonts w:eastAsia="Times New Roman" w:cs="Times New Roman"/>
          <w:color w:val="FF0000"/>
          <w:sz w:val="28"/>
          <w:szCs w:val="28"/>
        </w:rPr>
        <w:t>, and doeth them".</w:t>
      </w:r>
      <w:r w:rsidRPr="00952A6D">
        <w:rPr>
          <w:rFonts w:eastAsia="Times New Roman" w:cs="Times New Roman"/>
          <w:color w:val="000000"/>
          <w:sz w:val="28"/>
          <w:szCs w:val="28"/>
        </w:rPr>
        <w:br/>
      </w:r>
      <w:r w:rsidRPr="00952A6D">
        <w:rPr>
          <w:rFonts w:eastAsia="Times New Roman" w:cs="Times New Roman"/>
          <w:color w:val="000000"/>
          <w:sz w:val="28"/>
          <w:szCs w:val="28"/>
        </w:rPr>
        <w:br/>
        <w:t xml:space="preserve">Jesus' words about building His church on the rock so the gates of death cannot prevail against it correspond to His words in Matt 7 about a wise man </w:t>
      </w:r>
      <w:proofErr w:type="gramStart"/>
      <w:r w:rsidRPr="00952A6D">
        <w:rPr>
          <w:rFonts w:eastAsia="Times New Roman" w:cs="Times New Roman"/>
          <w:color w:val="000000"/>
          <w:sz w:val="28"/>
          <w:szCs w:val="28"/>
        </w:rPr>
        <w:t>who</w:t>
      </w:r>
      <w:proofErr w:type="gramEnd"/>
      <w:r w:rsidRPr="00952A6D">
        <w:rPr>
          <w:rFonts w:eastAsia="Times New Roman" w:cs="Times New Roman"/>
          <w:color w:val="000000"/>
          <w:sz w:val="28"/>
          <w:szCs w:val="28"/>
        </w:rPr>
        <w:t xml:space="preserve"> hears his words and does them, who builds his house on the rock.</w:t>
      </w:r>
      <w:r w:rsidRPr="00952A6D">
        <w:rPr>
          <w:rFonts w:eastAsia="Times New Roman" w:cs="Times New Roman"/>
          <w:color w:val="000000"/>
          <w:sz w:val="28"/>
          <w:szCs w:val="28"/>
        </w:rPr>
        <w:br/>
      </w:r>
      <w:r w:rsidRPr="00952A6D">
        <w:rPr>
          <w:rFonts w:eastAsia="Times New Roman" w:cs="Times New Roman"/>
          <w:color w:val="000000"/>
          <w:sz w:val="28"/>
          <w:szCs w:val="28"/>
        </w:rPr>
        <w:br/>
        <w:t>And in Matt 16 there is revelation from the Father of who Jesus is plus ADDITIONAL revelation from the Son about building church on the rock.</w:t>
      </w:r>
      <w:r w:rsidRPr="00952A6D">
        <w:rPr>
          <w:rFonts w:eastAsia="Times New Roman" w:cs="Times New Roman"/>
          <w:color w:val="000000"/>
          <w:sz w:val="28"/>
          <w:szCs w:val="28"/>
        </w:rPr>
        <w:br/>
      </w:r>
      <w:r w:rsidRPr="00952A6D">
        <w:rPr>
          <w:rFonts w:eastAsia="Times New Roman" w:cs="Times New Roman"/>
          <w:color w:val="000000"/>
          <w:sz w:val="28"/>
          <w:szCs w:val="28"/>
        </w:rPr>
        <w:br/>
        <w:t>Matt 7 shows the same thing.  People know Jesus is Lord, before Jesus speaks of "these sayings of mine" (additional revelation from the Son) that put us on the rock.</w:t>
      </w:r>
      <w:r w:rsidRPr="00952A6D">
        <w:rPr>
          <w:rFonts w:eastAsia="Times New Roman" w:cs="Times New Roman"/>
          <w:color w:val="000000"/>
          <w:sz w:val="28"/>
          <w:szCs w:val="28"/>
        </w:rPr>
        <w:br/>
      </w:r>
      <w:r w:rsidRPr="00952A6D">
        <w:rPr>
          <w:rFonts w:eastAsia="Times New Roman" w:cs="Times New Roman"/>
          <w:color w:val="000000"/>
          <w:sz w:val="28"/>
          <w:szCs w:val="28"/>
        </w:rPr>
        <w:br/>
        <w:t>2 Timothy 2:19 speaks of a foundation or rock, and Jesus knowing people, just like Matt 7 speaks of Jesus not knowing some and wise men building on rock.</w:t>
      </w:r>
      <w:r w:rsidRPr="00952A6D">
        <w:rPr>
          <w:rFonts w:eastAsia="Times New Roman" w:cs="Times New Roman"/>
          <w:color w:val="000000"/>
          <w:sz w:val="28"/>
          <w:szCs w:val="28"/>
        </w:rPr>
        <w:br/>
      </w:r>
      <w:r w:rsidRPr="00952A6D">
        <w:rPr>
          <w:rFonts w:eastAsia="Times New Roman" w:cs="Times New Roman"/>
          <w:color w:val="000000"/>
          <w:sz w:val="28"/>
          <w:szCs w:val="28"/>
        </w:rPr>
        <w:br/>
        <w:t>So all three of these passages go together.</w:t>
      </w:r>
      <w:r w:rsidRPr="00952A6D">
        <w:rPr>
          <w:rFonts w:eastAsia="Times New Roman" w:cs="Times New Roman"/>
          <w:color w:val="000000"/>
          <w:sz w:val="28"/>
          <w:szCs w:val="28"/>
        </w:rPr>
        <w:br/>
      </w:r>
      <w:r w:rsidRPr="00952A6D">
        <w:rPr>
          <w:rFonts w:eastAsia="Times New Roman" w:cs="Times New Roman"/>
          <w:color w:val="000000"/>
          <w:sz w:val="28"/>
          <w:szCs w:val="28"/>
        </w:rPr>
        <w:br/>
        <w:t>But I also want to take us into Matthew 17, since that also goes together with all of this!</w:t>
      </w:r>
      <w:r w:rsidRPr="00952A6D">
        <w:rPr>
          <w:rFonts w:eastAsia="Times New Roman" w:cs="Times New Roman"/>
          <w:color w:val="000000"/>
          <w:sz w:val="28"/>
          <w:szCs w:val="28"/>
        </w:rPr>
        <w:br/>
      </w:r>
    </w:p>
    <w:p w14:paraId="2256E5F4"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17:1-5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xml:space="preserve"> after six days Jesus </w:t>
      </w:r>
      <w:proofErr w:type="spellStart"/>
      <w:r w:rsidRPr="00952A6D">
        <w:rPr>
          <w:rFonts w:eastAsia="Times New Roman" w:cs="Times New Roman"/>
          <w:color w:val="FF0000"/>
          <w:sz w:val="28"/>
          <w:szCs w:val="28"/>
        </w:rPr>
        <w:t>taketh</w:t>
      </w:r>
      <w:proofErr w:type="spellEnd"/>
      <w:r w:rsidRPr="00952A6D">
        <w:rPr>
          <w:rFonts w:eastAsia="Times New Roman" w:cs="Times New Roman"/>
          <w:color w:val="FF0000"/>
          <w:sz w:val="28"/>
          <w:szCs w:val="28"/>
        </w:rPr>
        <w:t xml:space="preserve"> Peter, James, and John his brother, and </w:t>
      </w:r>
      <w:proofErr w:type="spellStart"/>
      <w:r w:rsidRPr="00952A6D">
        <w:rPr>
          <w:rFonts w:eastAsia="Times New Roman" w:cs="Times New Roman"/>
          <w:color w:val="FF0000"/>
          <w:sz w:val="28"/>
          <w:szCs w:val="28"/>
        </w:rPr>
        <w:t>bringeth</w:t>
      </w:r>
      <w:proofErr w:type="spellEnd"/>
      <w:r w:rsidRPr="00952A6D">
        <w:rPr>
          <w:rFonts w:eastAsia="Times New Roman" w:cs="Times New Roman"/>
          <w:color w:val="FF0000"/>
          <w:sz w:val="28"/>
          <w:szCs w:val="28"/>
        </w:rPr>
        <w:t xml:space="preserve"> them up into an high mountain apart,  (2)  And was transfigured before them: and his face did shine as the sun, and his raiment was white as the light.  (3</w:t>
      </w:r>
      <w:proofErr w:type="gramStart"/>
      <w:r w:rsidRPr="00952A6D">
        <w:rPr>
          <w:rFonts w:eastAsia="Times New Roman" w:cs="Times New Roman"/>
          <w:color w:val="FF0000"/>
          <w:sz w:val="28"/>
          <w:szCs w:val="28"/>
        </w:rPr>
        <w:t>)  And</w:t>
      </w:r>
      <w:proofErr w:type="gramEnd"/>
      <w:r w:rsidRPr="00952A6D">
        <w:rPr>
          <w:rFonts w:eastAsia="Times New Roman" w:cs="Times New Roman"/>
          <w:color w:val="FF0000"/>
          <w:sz w:val="28"/>
          <w:szCs w:val="28"/>
        </w:rPr>
        <w:t>, behold, there appeared unto them Moses and Elias talking with him.  (4</w:t>
      </w:r>
      <w:proofErr w:type="gramStart"/>
      <w:r w:rsidRPr="00952A6D">
        <w:rPr>
          <w:rFonts w:eastAsia="Times New Roman" w:cs="Times New Roman"/>
          <w:color w:val="FF0000"/>
          <w:sz w:val="28"/>
          <w:szCs w:val="28"/>
        </w:rPr>
        <w:t>)  Then</w:t>
      </w:r>
      <w:proofErr w:type="gramEnd"/>
      <w:r w:rsidRPr="00952A6D">
        <w:rPr>
          <w:rFonts w:eastAsia="Times New Roman" w:cs="Times New Roman"/>
          <w:color w:val="FF0000"/>
          <w:sz w:val="28"/>
          <w:szCs w:val="28"/>
        </w:rPr>
        <w:t xml:space="preserve"> answered Peter, and said unto Jesus, Lord, it is good for us to be here: if thou wilt, let us make here three tabernacles; one for thee, and one for Moses, and one for Elias.  (5</w:t>
      </w:r>
      <w:proofErr w:type="gramStart"/>
      <w:r w:rsidRPr="00952A6D">
        <w:rPr>
          <w:rFonts w:eastAsia="Times New Roman" w:cs="Times New Roman"/>
          <w:color w:val="FF0000"/>
          <w:sz w:val="28"/>
          <w:szCs w:val="28"/>
        </w:rPr>
        <w:t>)  While</w:t>
      </w:r>
      <w:proofErr w:type="gramEnd"/>
      <w:r w:rsidRPr="00952A6D">
        <w:rPr>
          <w:rFonts w:eastAsia="Times New Roman" w:cs="Times New Roman"/>
          <w:color w:val="FF0000"/>
          <w:sz w:val="28"/>
          <w:szCs w:val="28"/>
        </w:rPr>
        <w:t xml:space="preserve"> he yet </w:t>
      </w:r>
      <w:proofErr w:type="spellStart"/>
      <w:r w:rsidRPr="00952A6D">
        <w:rPr>
          <w:rFonts w:eastAsia="Times New Roman" w:cs="Times New Roman"/>
          <w:color w:val="FF0000"/>
          <w:sz w:val="28"/>
          <w:szCs w:val="28"/>
        </w:rPr>
        <w:t>spake</w:t>
      </w:r>
      <w:proofErr w:type="spellEnd"/>
      <w:r w:rsidRPr="00952A6D">
        <w:rPr>
          <w:rFonts w:eastAsia="Times New Roman" w:cs="Times New Roman"/>
          <w:color w:val="FF0000"/>
          <w:sz w:val="28"/>
          <w:szCs w:val="28"/>
        </w:rPr>
        <w:t>, behold, a bright cloud overshadowed them: and behold a voice out of the cloud, which said, This is my beloved Son, in whom I am well pleased; hear ye him.</w:t>
      </w:r>
    </w:p>
    <w:p w14:paraId="7AC07DE1"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HIGH MOUNTAIN.</w:t>
      </w:r>
    </w:p>
    <w:p w14:paraId="45AA2270" w14:textId="77777777" w:rsidR="004C7C84" w:rsidRPr="00952A6D" w:rsidRDefault="004C7C84" w:rsidP="004C7C84">
      <w:pPr>
        <w:numPr>
          <w:ilvl w:val="0"/>
          <w:numId w:val="1"/>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Sounds like a ROCK. </w:t>
      </w:r>
    </w:p>
    <w:p w14:paraId="2AF80CB6" w14:textId="77777777" w:rsidR="004C7C84" w:rsidRPr="00952A6D" w:rsidRDefault="004C7C84" w:rsidP="004C7C84">
      <w:pPr>
        <w:numPr>
          <w:ilvl w:val="0"/>
          <w:numId w:val="1"/>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Last week we spoke about Rev 14 and Mount Zion, and the LAMB -- Jesus sacrificed who resurrected again - standing on it. </w:t>
      </w:r>
    </w:p>
    <w:p w14:paraId="090C7CC9"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lastRenderedPageBreak/>
        <w:br/>
        <w:t>On this mountain, JESUS WAS TRANSFIGURED.</w:t>
      </w:r>
    </w:p>
    <w:p w14:paraId="3F1BD641" w14:textId="77777777" w:rsidR="004C7C84" w:rsidRPr="00952A6D" w:rsidRDefault="004C7C84" w:rsidP="004C7C84">
      <w:pPr>
        <w:numPr>
          <w:ilvl w:val="0"/>
          <w:numId w:val="2"/>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And Moses and Elijah appeared there and TALKED WITH JESUS. </w:t>
      </w:r>
    </w:p>
    <w:p w14:paraId="29F74E09"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Let us find out what they were talking about.</w:t>
      </w:r>
    </w:p>
    <w:p w14:paraId="0F79819E"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Luke 9:30-31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behold, there talked with him two men, which were Moses and Elias:  (31)  Who appeared in glory, and </w:t>
      </w:r>
      <w:proofErr w:type="spellStart"/>
      <w:r w:rsidRPr="00952A6D">
        <w:rPr>
          <w:rFonts w:eastAsia="Times New Roman" w:cs="Times New Roman"/>
          <w:b/>
          <w:bCs/>
          <w:color w:val="FF0000"/>
          <w:sz w:val="28"/>
          <w:szCs w:val="28"/>
          <w:u w:val="single"/>
        </w:rPr>
        <w:t>spake</w:t>
      </w:r>
      <w:proofErr w:type="spellEnd"/>
      <w:r w:rsidRPr="00952A6D">
        <w:rPr>
          <w:rFonts w:eastAsia="Times New Roman" w:cs="Times New Roman"/>
          <w:b/>
          <w:bCs/>
          <w:color w:val="FF0000"/>
          <w:sz w:val="28"/>
          <w:szCs w:val="28"/>
          <w:u w:val="single"/>
        </w:rPr>
        <w:t xml:space="preserve"> of his decease</w:t>
      </w:r>
      <w:r w:rsidRPr="00952A6D">
        <w:rPr>
          <w:rFonts w:eastAsia="Times New Roman" w:cs="Times New Roman"/>
          <w:color w:val="FF0000"/>
          <w:sz w:val="28"/>
          <w:szCs w:val="28"/>
        </w:rPr>
        <w:t> which he should accomplish at Jerusalem.</w:t>
      </w:r>
    </w:p>
    <w:p w14:paraId="436E55C7"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 xml:space="preserve">THE </w:t>
      </w:r>
      <w:proofErr w:type="gramStart"/>
      <w:r w:rsidRPr="00952A6D">
        <w:rPr>
          <w:rFonts w:eastAsia="Times New Roman" w:cs="Times New Roman"/>
          <w:color w:val="000000"/>
          <w:sz w:val="28"/>
          <w:szCs w:val="28"/>
        </w:rPr>
        <w:t>CROSS.</w:t>
      </w:r>
      <w:proofErr w:type="gramEnd"/>
      <w:r w:rsidRPr="00952A6D">
        <w:rPr>
          <w:rFonts w:eastAsia="Times New Roman" w:cs="Times New Roman"/>
          <w:color w:val="000000"/>
          <w:sz w:val="28"/>
          <w:szCs w:val="28"/>
        </w:rPr>
        <w:br/>
      </w:r>
      <w:r w:rsidRPr="00952A6D">
        <w:rPr>
          <w:rFonts w:eastAsia="Times New Roman" w:cs="Times New Roman"/>
          <w:color w:val="000000"/>
          <w:sz w:val="28"/>
          <w:szCs w:val="28"/>
        </w:rPr>
        <w:br/>
        <w:t>What was it that Jesus began to speak to them about after Peter got a revelation from the Father about who Jesus was?</w:t>
      </w:r>
      <w:r w:rsidRPr="00952A6D">
        <w:rPr>
          <w:rFonts w:eastAsia="Times New Roman" w:cs="Times New Roman"/>
          <w:color w:val="000000"/>
          <w:sz w:val="28"/>
          <w:szCs w:val="28"/>
        </w:rPr>
        <w:br/>
      </w:r>
    </w:p>
    <w:p w14:paraId="7ADD82CA"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16:21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From</w:t>
      </w:r>
      <w:proofErr w:type="gramEnd"/>
      <w:r w:rsidRPr="00952A6D">
        <w:rPr>
          <w:rFonts w:eastAsia="Times New Roman" w:cs="Times New Roman"/>
          <w:color w:val="FF0000"/>
          <w:sz w:val="28"/>
          <w:szCs w:val="28"/>
        </w:rPr>
        <w:t xml:space="preserve"> that time forth began Jesus to </w:t>
      </w:r>
      <w:proofErr w:type="spellStart"/>
      <w:r w:rsidRPr="00952A6D">
        <w:rPr>
          <w:rFonts w:eastAsia="Times New Roman" w:cs="Times New Roman"/>
          <w:color w:val="FF0000"/>
          <w:sz w:val="28"/>
          <w:szCs w:val="28"/>
        </w:rPr>
        <w:t>shew</w:t>
      </w:r>
      <w:proofErr w:type="spellEnd"/>
      <w:r w:rsidRPr="00952A6D">
        <w:rPr>
          <w:rFonts w:eastAsia="Times New Roman" w:cs="Times New Roman"/>
          <w:color w:val="FF0000"/>
          <w:sz w:val="28"/>
          <w:szCs w:val="28"/>
        </w:rPr>
        <w:t xml:space="preserve"> unto his disciples, how that he must go unto Jerusalem, and suffer many things of the elders and chief priests and scribes, and be killed, and be raised again the third day.</w:t>
      </w:r>
    </w:p>
    <w:p w14:paraId="1EEF74DF"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r>
      <w:proofErr w:type="gramStart"/>
      <w:r w:rsidRPr="00952A6D">
        <w:rPr>
          <w:rFonts w:eastAsia="Times New Roman" w:cs="Times New Roman"/>
          <w:color w:val="000000"/>
          <w:sz w:val="28"/>
          <w:szCs w:val="28"/>
        </w:rPr>
        <w:t>THE SAME ISSUE OF THE CROSS IN JERUSALEM.</w:t>
      </w:r>
      <w:proofErr w:type="gramEnd"/>
      <w:r w:rsidRPr="00952A6D">
        <w:rPr>
          <w:rFonts w:eastAsia="Times New Roman" w:cs="Times New Roman"/>
          <w:color w:val="000000"/>
          <w:sz w:val="28"/>
          <w:szCs w:val="28"/>
        </w:rPr>
        <w:br/>
      </w:r>
      <w:r w:rsidRPr="00952A6D">
        <w:rPr>
          <w:rFonts w:eastAsia="Times New Roman" w:cs="Times New Roman"/>
          <w:color w:val="000000"/>
          <w:sz w:val="28"/>
          <w:szCs w:val="28"/>
        </w:rPr>
        <w:br/>
        <w:t>What did Peter do when he heard Jesus speak about the cross?</w:t>
      </w:r>
    </w:p>
    <w:p w14:paraId="636361A8"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16:22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Then</w:t>
      </w:r>
      <w:proofErr w:type="gramEnd"/>
      <w:r w:rsidRPr="00952A6D">
        <w:rPr>
          <w:rFonts w:eastAsia="Times New Roman" w:cs="Times New Roman"/>
          <w:color w:val="FF0000"/>
          <w:sz w:val="28"/>
          <w:szCs w:val="28"/>
        </w:rPr>
        <w:t xml:space="preserve"> Peter took him, and began to rebuke him, saying, Be it far from thee, Lord: this shall not be unto thee.</w:t>
      </w:r>
    </w:p>
    <w:p w14:paraId="76A65148"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And look what happens after Peter hears Jesus speaking of the cross to Moses and Elijah:</w:t>
      </w:r>
    </w:p>
    <w:p w14:paraId="65891C88"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17:4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Then</w:t>
      </w:r>
      <w:proofErr w:type="gramEnd"/>
      <w:r w:rsidRPr="00952A6D">
        <w:rPr>
          <w:rFonts w:eastAsia="Times New Roman" w:cs="Times New Roman"/>
          <w:color w:val="FF0000"/>
          <w:sz w:val="28"/>
          <w:szCs w:val="28"/>
        </w:rPr>
        <w:t xml:space="preserve"> answered Peter, and said unto Jesus, Lord, </w:t>
      </w:r>
      <w:r w:rsidRPr="00952A6D">
        <w:rPr>
          <w:rFonts w:eastAsia="Times New Roman" w:cs="Times New Roman"/>
          <w:b/>
          <w:bCs/>
          <w:color w:val="FF0000"/>
          <w:sz w:val="28"/>
          <w:szCs w:val="28"/>
          <w:u w:val="single"/>
        </w:rPr>
        <w:t>it is good for us to be here</w:t>
      </w:r>
      <w:r w:rsidRPr="00952A6D">
        <w:rPr>
          <w:rFonts w:eastAsia="Times New Roman" w:cs="Times New Roman"/>
          <w:color w:val="FF0000"/>
          <w:sz w:val="28"/>
          <w:szCs w:val="28"/>
        </w:rPr>
        <w:t>: if thou wilt, let us make here three tabernacles; one for thee, and one for Moses, and one for Elias.</w:t>
      </w:r>
    </w:p>
    <w:p w14:paraId="58188477"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Peter told Him to forget about going to Jerusalem.</w:t>
      </w:r>
      <w:r w:rsidRPr="00952A6D">
        <w:rPr>
          <w:rFonts w:eastAsia="Times New Roman" w:cs="Times New Roman"/>
          <w:color w:val="000000"/>
          <w:sz w:val="28"/>
          <w:szCs w:val="28"/>
        </w:rPr>
        <w:br/>
      </w:r>
      <w:r w:rsidRPr="00952A6D">
        <w:rPr>
          <w:rFonts w:eastAsia="Times New Roman" w:cs="Times New Roman"/>
          <w:color w:val="000000"/>
          <w:sz w:val="28"/>
          <w:szCs w:val="28"/>
        </w:rPr>
        <w:br/>
        <w:t xml:space="preserve">PETER WAS STILL REJECTING THE NOTION OF THE </w:t>
      </w:r>
      <w:proofErr w:type="gramStart"/>
      <w:r w:rsidRPr="00952A6D">
        <w:rPr>
          <w:rFonts w:eastAsia="Times New Roman" w:cs="Times New Roman"/>
          <w:color w:val="000000"/>
          <w:sz w:val="28"/>
          <w:szCs w:val="28"/>
        </w:rPr>
        <w:t>CROSS.</w:t>
      </w:r>
      <w:proofErr w:type="gramEnd"/>
      <w:r w:rsidRPr="00952A6D">
        <w:rPr>
          <w:rFonts w:eastAsia="Times New Roman" w:cs="Times New Roman"/>
          <w:color w:val="000000"/>
          <w:sz w:val="28"/>
          <w:szCs w:val="28"/>
        </w:rPr>
        <w:br/>
      </w:r>
      <w:r w:rsidRPr="00952A6D">
        <w:rPr>
          <w:rFonts w:eastAsia="Times New Roman" w:cs="Times New Roman"/>
          <w:color w:val="000000"/>
          <w:sz w:val="28"/>
          <w:szCs w:val="28"/>
        </w:rPr>
        <w:lastRenderedPageBreak/>
        <w:br/>
        <w:t>Despite Jesus' rebuke a week earlier, Peter was still not getting this second revelation.</w:t>
      </w:r>
      <w:r w:rsidRPr="00952A6D">
        <w:rPr>
          <w:rFonts w:eastAsia="Times New Roman" w:cs="Times New Roman"/>
          <w:color w:val="000000"/>
          <w:sz w:val="28"/>
          <w:szCs w:val="28"/>
        </w:rPr>
        <w:br/>
      </w:r>
      <w:r w:rsidRPr="00952A6D">
        <w:rPr>
          <w:rFonts w:eastAsia="Times New Roman" w:cs="Times New Roman"/>
          <w:color w:val="000000"/>
          <w:sz w:val="28"/>
          <w:szCs w:val="28"/>
        </w:rPr>
        <w:br/>
        <w:t>Jesus said the gates of the grave could not hold the church built on the rock!</w:t>
      </w:r>
    </w:p>
    <w:p w14:paraId="3F9EBB1F" w14:textId="77777777" w:rsidR="004C7C84" w:rsidRPr="00952A6D" w:rsidRDefault="004C7C84" w:rsidP="004C7C84">
      <w:pPr>
        <w:numPr>
          <w:ilvl w:val="0"/>
          <w:numId w:val="3"/>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If Peter got that revelation, he would not worry about death. </w:t>
      </w:r>
    </w:p>
    <w:p w14:paraId="477D71B2" w14:textId="77777777" w:rsidR="004C7C84" w:rsidRPr="00952A6D" w:rsidRDefault="004C7C84" w:rsidP="004C7C84">
      <w:pPr>
        <w:numPr>
          <w:ilvl w:val="0"/>
          <w:numId w:val="3"/>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He would not worry about risking his own neck if he should stick with a Jesus who is going to die. </w:t>
      </w:r>
    </w:p>
    <w:p w14:paraId="327FA6E9" w14:textId="77777777" w:rsidR="004C7C84" w:rsidRPr="00952A6D" w:rsidRDefault="004C7C84" w:rsidP="004C7C84">
      <w:pPr>
        <w:numPr>
          <w:ilvl w:val="0"/>
          <w:numId w:val="3"/>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He would know death and the grave being unable to hold back the church means the church will resurrect from the grave! </w:t>
      </w:r>
    </w:p>
    <w:p w14:paraId="66330C0A"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Not only that, but, speaking of BUILDING A CHURCH ON THE ROCK in Matt 16, Peter suggested building tabernacles on that big rock of a mountain!</w:t>
      </w:r>
      <w:r w:rsidRPr="00952A6D">
        <w:rPr>
          <w:rFonts w:eastAsia="Times New Roman" w:cs="Times New Roman"/>
          <w:color w:val="000000"/>
          <w:sz w:val="28"/>
          <w:szCs w:val="28"/>
        </w:rPr>
        <w:br/>
      </w:r>
      <w:r w:rsidRPr="00952A6D">
        <w:rPr>
          <w:rFonts w:eastAsia="Times New Roman" w:cs="Times New Roman"/>
          <w:color w:val="000000"/>
          <w:sz w:val="28"/>
          <w:szCs w:val="28"/>
        </w:rPr>
        <w:br/>
        <w:t>But Jesus was not speaking of a physical house on a physical rock.</w:t>
      </w:r>
    </w:p>
    <w:p w14:paraId="4F61BBD7" w14:textId="77777777" w:rsidR="004C7C84" w:rsidRPr="00952A6D" w:rsidRDefault="004C7C84" w:rsidP="004C7C84">
      <w:pPr>
        <w:numPr>
          <w:ilvl w:val="0"/>
          <w:numId w:val="4"/>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He was talking about building HIS PEOPLE, the CHURCH, on the ROCK OF HIS KINGDOM. </w:t>
      </w:r>
    </w:p>
    <w:p w14:paraId="737009A2" w14:textId="77777777" w:rsidR="004C7C84" w:rsidRPr="00952A6D" w:rsidRDefault="004C7C84" w:rsidP="004C7C84">
      <w:pPr>
        <w:numPr>
          <w:ilvl w:val="0"/>
          <w:numId w:val="4"/>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And this would require the DEATH AND RESURRECTION that Peter was trying to avoid. </w:t>
      </w:r>
    </w:p>
    <w:p w14:paraId="2C2E8696"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r>
      <w:r w:rsidRPr="00952A6D">
        <w:rPr>
          <w:rFonts w:eastAsia="Times New Roman" w:cs="Times New Roman"/>
          <w:color w:val="000000"/>
          <w:sz w:val="28"/>
          <w:szCs w:val="28"/>
        </w:rPr>
        <w:br/>
        <w:t>And look what happens after this.</w:t>
      </w:r>
      <w:r w:rsidRPr="00952A6D">
        <w:rPr>
          <w:rFonts w:eastAsia="Times New Roman" w:cs="Times New Roman"/>
          <w:color w:val="000000"/>
          <w:sz w:val="28"/>
          <w:szCs w:val="28"/>
        </w:rPr>
        <w:br/>
      </w:r>
      <w:r w:rsidRPr="00952A6D">
        <w:rPr>
          <w:rFonts w:eastAsia="Times New Roman" w:cs="Times New Roman"/>
          <w:color w:val="000000"/>
          <w:sz w:val="28"/>
          <w:szCs w:val="28"/>
        </w:rPr>
        <w:br/>
        <w:t>Recall that the sequence of revelations was THE FATHER GIVES A REVELATION OF WHO JESUS IS, and THEN JESUS REVEALS THE CROSS AND RESURRECTION FROM DEATH.</w:t>
      </w:r>
      <w:r w:rsidRPr="00952A6D">
        <w:rPr>
          <w:rFonts w:eastAsia="Times New Roman" w:cs="Times New Roman"/>
          <w:color w:val="000000"/>
          <w:sz w:val="28"/>
          <w:szCs w:val="28"/>
        </w:rPr>
        <w:br/>
      </w:r>
      <w:r w:rsidRPr="00952A6D">
        <w:rPr>
          <w:rFonts w:eastAsia="Times New Roman" w:cs="Times New Roman"/>
          <w:color w:val="000000"/>
          <w:sz w:val="28"/>
          <w:szCs w:val="28"/>
        </w:rPr>
        <w:br/>
        <w:t>THE SAME THING HAPPENS AGAIN:</w:t>
      </w:r>
    </w:p>
    <w:p w14:paraId="0FEDF05A"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17:5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While</w:t>
      </w:r>
      <w:proofErr w:type="gramEnd"/>
      <w:r w:rsidRPr="00952A6D">
        <w:rPr>
          <w:rFonts w:eastAsia="Times New Roman" w:cs="Times New Roman"/>
          <w:color w:val="FF0000"/>
          <w:sz w:val="28"/>
          <w:szCs w:val="28"/>
        </w:rPr>
        <w:t xml:space="preserve"> he yet </w:t>
      </w:r>
      <w:proofErr w:type="spellStart"/>
      <w:r w:rsidRPr="00952A6D">
        <w:rPr>
          <w:rFonts w:eastAsia="Times New Roman" w:cs="Times New Roman"/>
          <w:color w:val="FF0000"/>
          <w:sz w:val="28"/>
          <w:szCs w:val="28"/>
        </w:rPr>
        <w:t>spake</w:t>
      </w:r>
      <w:proofErr w:type="spellEnd"/>
      <w:r w:rsidRPr="00952A6D">
        <w:rPr>
          <w:rFonts w:eastAsia="Times New Roman" w:cs="Times New Roman"/>
          <w:color w:val="FF0000"/>
          <w:sz w:val="28"/>
          <w:szCs w:val="28"/>
        </w:rPr>
        <w:t>, behold, a bright cloud overshadowed them: and behold a voice out of the cloud, which said, This is my beloved Son, in whom I am well pleased; hear ye him.</w:t>
      </w:r>
    </w:p>
    <w:p w14:paraId="362A6797"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lastRenderedPageBreak/>
        <w:br/>
        <w:t>The Father gives the same revelation again, and then TELLS PETER TO HEAR WHAT THE SON HAS TO SAY NOW.</w:t>
      </w:r>
    </w:p>
    <w:p w14:paraId="13D4DCDB" w14:textId="77777777" w:rsidR="004C7C84" w:rsidRPr="00952A6D" w:rsidRDefault="004C7C84" w:rsidP="004C7C84">
      <w:pPr>
        <w:numPr>
          <w:ilvl w:val="0"/>
          <w:numId w:val="5"/>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What was the SON talking about with Moses and Elijah? </w:t>
      </w:r>
    </w:p>
    <w:p w14:paraId="68297E98" w14:textId="77777777" w:rsidR="004C7C84" w:rsidRPr="00952A6D" w:rsidRDefault="004C7C84" w:rsidP="004C7C84">
      <w:pPr>
        <w:numPr>
          <w:ilvl w:val="0"/>
          <w:numId w:val="5"/>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HIS DEATH! </w:t>
      </w:r>
    </w:p>
    <w:p w14:paraId="1AEA8089" w14:textId="77777777" w:rsidR="004C7C84" w:rsidRPr="00952A6D" w:rsidRDefault="004C7C84" w:rsidP="004C7C84">
      <w:pPr>
        <w:numPr>
          <w:ilvl w:val="0"/>
          <w:numId w:val="5"/>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THE </w:t>
      </w:r>
      <w:proofErr w:type="gramStart"/>
      <w:r w:rsidRPr="00952A6D">
        <w:rPr>
          <w:rFonts w:eastAsia="Times New Roman" w:cs="Times New Roman"/>
          <w:color w:val="000000"/>
          <w:sz w:val="28"/>
          <w:szCs w:val="28"/>
        </w:rPr>
        <w:t>CROSS!</w:t>
      </w:r>
      <w:proofErr w:type="gramEnd"/>
      <w:r w:rsidRPr="00952A6D">
        <w:rPr>
          <w:rFonts w:eastAsia="Times New Roman" w:cs="Times New Roman"/>
          <w:color w:val="000000"/>
          <w:sz w:val="28"/>
          <w:szCs w:val="28"/>
        </w:rPr>
        <w:t xml:space="preserve"> </w:t>
      </w:r>
    </w:p>
    <w:p w14:paraId="3151D027"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In fact, Jesus DOES speak of the cross some more.</w:t>
      </w:r>
    </w:p>
    <w:p w14:paraId="2AAB2D7A"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17:9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And</w:t>
      </w:r>
      <w:proofErr w:type="gramEnd"/>
      <w:r w:rsidRPr="00952A6D">
        <w:rPr>
          <w:rFonts w:eastAsia="Times New Roman" w:cs="Times New Roman"/>
          <w:color w:val="FF0000"/>
          <w:sz w:val="28"/>
          <w:szCs w:val="28"/>
        </w:rPr>
        <w:t xml:space="preserve"> as they came down from the mountain, Jesus charged them, saying, Tell the vision to no man, until the Son of man be risen again from the dead.</w:t>
      </w:r>
      <w:r w:rsidRPr="00952A6D">
        <w:rPr>
          <w:rFonts w:eastAsia="Times New Roman" w:cs="Times New Roman"/>
          <w:color w:val="000000"/>
          <w:sz w:val="28"/>
          <w:szCs w:val="28"/>
        </w:rPr>
        <w:br/>
      </w:r>
      <w:r w:rsidRPr="00952A6D">
        <w:rPr>
          <w:rFonts w:eastAsia="Times New Roman" w:cs="Times New Roman"/>
          <w:color w:val="000000"/>
          <w:sz w:val="28"/>
          <w:szCs w:val="28"/>
        </w:rPr>
        <w:br/>
        <w:t xml:space="preserve">Matthew 17:12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But</w:t>
      </w:r>
      <w:proofErr w:type="gramEnd"/>
      <w:r w:rsidRPr="00952A6D">
        <w:rPr>
          <w:rFonts w:eastAsia="Times New Roman" w:cs="Times New Roman"/>
          <w:color w:val="FF0000"/>
          <w:sz w:val="28"/>
          <w:szCs w:val="28"/>
        </w:rPr>
        <w:t xml:space="preserve"> I say unto you, That Elias is come already, and they knew him not, but have done unto him whatsoever they listed. Likewise shall also the Son of man suffer of </w:t>
      </w:r>
      <w:proofErr w:type="gramStart"/>
      <w:r w:rsidRPr="00952A6D">
        <w:rPr>
          <w:rFonts w:eastAsia="Times New Roman" w:cs="Times New Roman"/>
          <w:color w:val="FF0000"/>
          <w:sz w:val="28"/>
          <w:szCs w:val="28"/>
        </w:rPr>
        <w:t>them.</w:t>
      </w:r>
      <w:proofErr w:type="gramEnd"/>
    </w:p>
    <w:p w14:paraId="03FC7BD6"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The KINGDOM MOUNTAIN cannot be our foundation and experience unless we SUFFER WITH HIM.</w:t>
      </w:r>
    </w:p>
    <w:p w14:paraId="08278468"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2 Timothy 2:11-12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It</w:t>
      </w:r>
      <w:proofErr w:type="gramEnd"/>
      <w:r w:rsidRPr="00952A6D">
        <w:rPr>
          <w:rFonts w:eastAsia="Times New Roman" w:cs="Times New Roman"/>
          <w:color w:val="FF0000"/>
          <w:sz w:val="28"/>
          <w:szCs w:val="28"/>
        </w:rPr>
        <w:t xml:space="preserve"> is a faithful saying: For if we be dead with him, we shall also live with him:  (12)  If we suffer, we shall also reign with him: if we deny him, he also will deny us:</w:t>
      </w:r>
    </w:p>
    <w:p w14:paraId="6F0F3E14"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We do not deny Jesus by rejecting His identity.</w:t>
      </w:r>
    </w:p>
    <w:p w14:paraId="36CD7D3A" w14:textId="77777777" w:rsidR="004C7C84" w:rsidRPr="00952A6D" w:rsidRDefault="004C7C84" w:rsidP="004C7C84">
      <w:pPr>
        <w:numPr>
          <w:ilvl w:val="0"/>
          <w:numId w:val="6"/>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We deny Him by denying the need for His cross so that we might follow Him. </w:t>
      </w:r>
    </w:p>
    <w:p w14:paraId="0449EC92" w14:textId="77777777" w:rsidR="004C7C84" w:rsidRPr="00952A6D" w:rsidRDefault="004C7C84" w:rsidP="004C7C84">
      <w:pPr>
        <w:numPr>
          <w:ilvl w:val="0"/>
          <w:numId w:val="6"/>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Refusing to follow Him is denying Him. </w:t>
      </w:r>
    </w:p>
    <w:p w14:paraId="23054FFE" w14:textId="77777777" w:rsidR="004C7C84" w:rsidRPr="00952A6D" w:rsidRDefault="004C7C84" w:rsidP="004C7C84">
      <w:pPr>
        <w:numPr>
          <w:ilvl w:val="0"/>
          <w:numId w:val="6"/>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And that is refusing to take up our cross to follow Him. </w:t>
      </w:r>
    </w:p>
    <w:p w14:paraId="1DDA8A88"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The 144,000 follow the lamb wherever he goes and are seen STANDING ON MOUNT ZION when a kingdom built on sand, Babylon, falls!</w:t>
      </w:r>
      <w:r w:rsidRPr="00952A6D">
        <w:rPr>
          <w:rFonts w:eastAsia="Times New Roman" w:cs="Times New Roman"/>
          <w:color w:val="000000"/>
          <w:sz w:val="28"/>
          <w:szCs w:val="28"/>
        </w:rPr>
        <w:br/>
      </w:r>
      <w:r w:rsidRPr="00952A6D">
        <w:rPr>
          <w:rFonts w:eastAsia="Times New Roman" w:cs="Times New Roman"/>
          <w:color w:val="000000"/>
          <w:sz w:val="28"/>
          <w:szCs w:val="28"/>
        </w:rPr>
        <w:br/>
        <w:t xml:space="preserve">The wonderful thing about this is that the TRANSFIGURATION OF JESUS on this MOUNTAIN or ROCK represents the TRANSFORMATION THAT OCCURS IN OUR </w:t>
      </w:r>
      <w:r w:rsidRPr="00952A6D">
        <w:rPr>
          <w:rFonts w:eastAsia="Times New Roman" w:cs="Times New Roman"/>
          <w:color w:val="000000"/>
          <w:sz w:val="28"/>
          <w:szCs w:val="28"/>
        </w:rPr>
        <w:lastRenderedPageBreak/>
        <w:t>LIVES when we ARE BUILT ON THE ROCK by receiving a revelation of the cross and the power of resurrection!</w:t>
      </w:r>
      <w:r w:rsidRPr="00952A6D">
        <w:rPr>
          <w:rFonts w:eastAsia="Times New Roman" w:cs="Times New Roman"/>
          <w:color w:val="000000"/>
          <w:sz w:val="28"/>
          <w:szCs w:val="28"/>
        </w:rPr>
        <w:br/>
      </w:r>
      <w:r w:rsidRPr="00952A6D">
        <w:rPr>
          <w:rFonts w:eastAsia="Times New Roman" w:cs="Times New Roman"/>
          <w:color w:val="000000"/>
          <w:sz w:val="28"/>
          <w:szCs w:val="28"/>
        </w:rPr>
        <w:br/>
        <w:t>The real house on the rock is not a physical structure.</w:t>
      </w:r>
    </w:p>
    <w:p w14:paraId="64015347" w14:textId="77777777" w:rsidR="004C7C84" w:rsidRPr="00952A6D" w:rsidRDefault="004C7C84" w:rsidP="004C7C84">
      <w:pPr>
        <w:numPr>
          <w:ilvl w:val="0"/>
          <w:numId w:val="7"/>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IT IS OUR LIVES. </w:t>
      </w:r>
    </w:p>
    <w:p w14:paraId="21E4BCC3" w14:textId="77777777" w:rsidR="004C7C84" w:rsidRPr="00952A6D" w:rsidRDefault="004C7C84" w:rsidP="004C7C84">
      <w:pPr>
        <w:numPr>
          <w:ilvl w:val="0"/>
          <w:numId w:val="7"/>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THE CHURCH is the PEOPLE who have taken up their crosses to follow Jesus. </w:t>
      </w:r>
    </w:p>
    <w:p w14:paraId="5F2A42E1"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Notice that SACRIFICE is associated with TRANSFORMATION:</w:t>
      </w:r>
    </w:p>
    <w:p w14:paraId="73549ADC"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Romans 12:1-2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I</w:t>
      </w:r>
      <w:proofErr w:type="gramEnd"/>
      <w:r w:rsidRPr="00952A6D">
        <w:rPr>
          <w:rFonts w:eastAsia="Times New Roman" w:cs="Times New Roman"/>
          <w:color w:val="FF0000"/>
          <w:sz w:val="28"/>
          <w:szCs w:val="28"/>
        </w:rPr>
        <w:t xml:space="preserve"> beseech you therefore, brethren, by the mercies of God, that ye present your bodies a living sacrifice, holy, acceptable unto God, which is your reasonable service.  (2</w:t>
      </w:r>
      <w:proofErr w:type="gramStart"/>
      <w:r w:rsidRPr="00952A6D">
        <w:rPr>
          <w:rFonts w:eastAsia="Times New Roman" w:cs="Times New Roman"/>
          <w:color w:val="FF0000"/>
          <w:sz w:val="28"/>
          <w:szCs w:val="28"/>
        </w:rPr>
        <w:t>)  And</w:t>
      </w:r>
      <w:proofErr w:type="gramEnd"/>
      <w:r w:rsidRPr="00952A6D">
        <w:rPr>
          <w:rFonts w:eastAsia="Times New Roman" w:cs="Times New Roman"/>
          <w:color w:val="FF0000"/>
          <w:sz w:val="28"/>
          <w:szCs w:val="28"/>
        </w:rPr>
        <w:t xml:space="preserve"> be not conformed to this world: but be ye transformed by the renewing of your mind, that ye may prove what is that good, and acceptable, and perfect, will of God. Romans 12:3 </w:t>
      </w:r>
      <w:proofErr w:type="gramStart"/>
      <w:r w:rsidRPr="00952A6D">
        <w:rPr>
          <w:rFonts w:eastAsia="Times New Roman" w:cs="Times New Roman"/>
          <w:color w:val="FF0000"/>
          <w:sz w:val="28"/>
          <w:szCs w:val="28"/>
        </w:rPr>
        <w:t>KJV  For</w:t>
      </w:r>
      <w:proofErr w:type="gramEnd"/>
      <w:r w:rsidRPr="00952A6D">
        <w:rPr>
          <w:rFonts w:eastAsia="Times New Roman" w:cs="Times New Roman"/>
          <w:color w:val="FF0000"/>
          <w:sz w:val="28"/>
          <w:szCs w:val="28"/>
        </w:rPr>
        <w:t xml:space="preserve"> I say, through the grace given unto me, to every man that is among you, not to think of himself more highly than he ought to think; but to think soberly, according as God hath dealt to every man the measure of faith.</w:t>
      </w:r>
    </w:p>
    <w:p w14:paraId="0FC5E40F"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r>
      <w:r w:rsidRPr="00952A6D">
        <w:rPr>
          <w:rFonts w:eastAsia="Times New Roman" w:cs="Times New Roman"/>
          <w:color w:val="000000"/>
          <w:sz w:val="28"/>
          <w:szCs w:val="28"/>
        </w:rPr>
        <w:br/>
      </w:r>
      <w:r w:rsidRPr="00952A6D">
        <w:rPr>
          <w:rFonts w:eastAsia="Times New Roman" w:cs="Times New Roman"/>
          <w:color w:val="000000"/>
          <w:sz w:val="28"/>
          <w:szCs w:val="28"/>
        </w:rPr>
        <w:br/>
        <w:t>Renewing our minds is getting the concept of SACRIFICE of self into our thinking.</w:t>
      </w:r>
    </w:p>
    <w:p w14:paraId="35CAC9EC" w14:textId="77777777" w:rsidR="004C7C84" w:rsidRPr="00952A6D" w:rsidRDefault="004C7C84" w:rsidP="004C7C84">
      <w:pPr>
        <w:numPr>
          <w:ilvl w:val="0"/>
          <w:numId w:val="8"/>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t xml:space="preserve">LOSE YOUR LIFE FOR MY SAKE means LOSE YOUR OLD THINKING. </w:t>
      </w:r>
    </w:p>
    <w:p w14:paraId="3FB13E99" w14:textId="77777777" w:rsidR="004C7C84" w:rsidRPr="00952A6D" w:rsidRDefault="004C7C84" w:rsidP="004C7C84">
      <w:pPr>
        <w:numPr>
          <w:ilvl w:val="0"/>
          <w:numId w:val="8"/>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LIFE is SOUL or PSUCHE in Greek. </w:t>
      </w:r>
    </w:p>
    <w:p w14:paraId="0DBB4196" w14:textId="77777777" w:rsidR="004C7C84" w:rsidRPr="00952A6D" w:rsidRDefault="004C7C84" w:rsidP="004C7C84">
      <w:pPr>
        <w:numPr>
          <w:ilvl w:val="0"/>
          <w:numId w:val="8"/>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And that is why Rom 12 speaks of RENEWING YOUR MIND. </w:t>
      </w:r>
    </w:p>
    <w:p w14:paraId="63CFCE56" w14:textId="77777777" w:rsidR="004C7C84" w:rsidRPr="00952A6D" w:rsidRDefault="004C7C84" w:rsidP="004C7C84">
      <w:pPr>
        <w:spacing w:after="270" w:line="240" w:lineRule="auto"/>
        <w:rPr>
          <w:rFonts w:eastAsia="Times New Roman" w:cs="Times New Roman"/>
          <w:sz w:val="28"/>
          <w:szCs w:val="28"/>
        </w:rPr>
      </w:pPr>
      <w:r w:rsidRPr="00952A6D">
        <w:rPr>
          <w:rFonts w:eastAsia="Times New Roman" w:cs="Times New Roman"/>
          <w:color w:val="000000"/>
          <w:sz w:val="28"/>
          <w:szCs w:val="28"/>
        </w:rPr>
        <w:br/>
        <w:t>Notice Paul involved this with THE WILL OF GOD.</w:t>
      </w:r>
    </w:p>
    <w:p w14:paraId="362BB7F2"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t xml:space="preserve">Matthew 7:21 </w:t>
      </w:r>
      <w:proofErr w:type="gramStart"/>
      <w:r w:rsidRPr="00952A6D">
        <w:rPr>
          <w:rFonts w:eastAsia="Times New Roman" w:cs="Times New Roman"/>
          <w:color w:val="000000"/>
          <w:sz w:val="28"/>
          <w:szCs w:val="28"/>
        </w:rPr>
        <w:t xml:space="preserve">KJV  </w:t>
      </w:r>
      <w:r w:rsidRPr="00952A6D">
        <w:rPr>
          <w:rFonts w:eastAsia="Times New Roman" w:cs="Times New Roman"/>
          <w:color w:val="FF0000"/>
          <w:sz w:val="28"/>
          <w:szCs w:val="28"/>
        </w:rPr>
        <w:t>Not</w:t>
      </w:r>
      <w:proofErr w:type="gramEnd"/>
      <w:r w:rsidRPr="00952A6D">
        <w:rPr>
          <w:rFonts w:eastAsia="Times New Roman" w:cs="Times New Roman"/>
          <w:color w:val="FF0000"/>
          <w:sz w:val="28"/>
          <w:szCs w:val="28"/>
        </w:rPr>
        <w:t xml:space="preserve"> every one that </w:t>
      </w:r>
      <w:proofErr w:type="spellStart"/>
      <w:r w:rsidRPr="00952A6D">
        <w:rPr>
          <w:rFonts w:eastAsia="Times New Roman" w:cs="Times New Roman"/>
          <w:color w:val="FF0000"/>
          <w:sz w:val="28"/>
          <w:szCs w:val="28"/>
        </w:rPr>
        <w:t>saith</w:t>
      </w:r>
      <w:proofErr w:type="spellEnd"/>
      <w:r w:rsidRPr="00952A6D">
        <w:rPr>
          <w:rFonts w:eastAsia="Times New Roman" w:cs="Times New Roman"/>
          <w:color w:val="FF0000"/>
          <w:sz w:val="28"/>
          <w:szCs w:val="28"/>
        </w:rPr>
        <w:t xml:space="preserve"> unto me, Lord, Lord, shall enter into the kingdom of heaven; but he that doeth the will of my Father which is in heaven.</w:t>
      </w:r>
    </w:p>
    <w:p w14:paraId="463C9EAC"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So we have Matt 7's ROCK, KINGDOM ENTRANCE AND THE SON'S SAYINGS associated with Matt 16's CHURCH ON THE ROCK and I SAY ALSO UNTO THEE of the SON.</w:t>
      </w:r>
    </w:p>
    <w:p w14:paraId="1EA00B92" w14:textId="77777777" w:rsidR="004C7C84" w:rsidRPr="00952A6D" w:rsidRDefault="004C7C84" w:rsidP="004C7C84">
      <w:pPr>
        <w:numPr>
          <w:ilvl w:val="0"/>
          <w:numId w:val="9"/>
        </w:numPr>
        <w:spacing w:before="100" w:beforeAutospacing="1" w:after="100" w:afterAutospacing="1" w:line="240" w:lineRule="auto"/>
        <w:rPr>
          <w:rFonts w:eastAsia="Times New Roman" w:cs="Times New Roman"/>
          <w:sz w:val="28"/>
          <w:szCs w:val="28"/>
        </w:rPr>
      </w:pPr>
      <w:r w:rsidRPr="00952A6D">
        <w:rPr>
          <w:rFonts w:eastAsia="Times New Roman" w:cs="Times New Roman"/>
          <w:color w:val="000000"/>
          <w:sz w:val="28"/>
          <w:szCs w:val="28"/>
        </w:rPr>
        <w:lastRenderedPageBreak/>
        <w:t xml:space="preserve">And this is found again in Matt 17 where the Father gives Jesus' identity and tells Peter to hear what the SON HAS TO SAY about the cross. </w:t>
      </w:r>
    </w:p>
    <w:p w14:paraId="7CE8A6C5" w14:textId="77777777" w:rsidR="004C7C84" w:rsidRPr="00952A6D" w:rsidRDefault="004C7C84" w:rsidP="004C7C84">
      <w:pPr>
        <w:numPr>
          <w:ilvl w:val="0"/>
          <w:numId w:val="9"/>
        </w:numPr>
        <w:spacing w:before="100" w:beforeAutospacing="1" w:after="100" w:afterAutospacing="1" w:line="240" w:lineRule="auto"/>
        <w:rPr>
          <w:rFonts w:eastAsia="Times New Roman" w:cs="Times New Roman"/>
          <w:color w:val="000000"/>
          <w:sz w:val="28"/>
          <w:szCs w:val="28"/>
        </w:rPr>
      </w:pPr>
      <w:r w:rsidRPr="00952A6D">
        <w:rPr>
          <w:rFonts w:eastAsia="Times New Roman" w:cs="Times New Roman"/>
          <w:color w:val="000000"/>
          <w:sz w:val="28"/>
          <w:szCs w:val="28"/>
        </w:rPr>
        <w:t xml:space="preserve">All of this is connected to Rom 12 where doing the will of God corresponds to Matt 7's "he that doeth the will of my Father," as well as LIVING SACRIFICE associated with the cross. </w:t>
      </w:r>
    </w:p>
    <w:p w14:paraId="0452BF64" w14:textId="77777777" w:rsidR="004C7C84" w:rsidRPr="00952A6D" w:rsidRDefault="004C7C84" w:rsidP="004C7C84">
      <w:pPr>
        <w:spacing w:after="0" w:line="240" w:lineRule="auto"/>
        <w:rPr>
          <w:rFonts w:eastAsia="Times New Roman" w:cs="Times New Roman"/>
          <w:sz w:val="28"/>
          <w:szCs w:val="28"/>
        </w:rPr>
      </w:pPr>
      <w:r w:rsidRPr="00952A6D">
        <w:rPr>
          <w:rFonts w:eastAsia="Times New Roman" w:cs="Times New Roman"/>
          <w:color w:val="000000"/>
          <w:sz w:val="28"/>
          <w:szCs w:val="28"/>
        </w:rPr>
        <w:br/>
        <w:t>And Romans emphasizes just what it means to THINK about the cross concept.  BE A LIVING SACRIFICE.</w:t>
      </w:r>
      <w:r w:rsidRPr="00952A6D">
        <w:rPr>
          <w:rFonts w:eastAsia="Times New Roman" w:cs="Times New Roman"/>
          <w:color w:val="000000"/>
          <w:sz w:val="28"/>
          <w:szCs w:val="28"/>
        </w:rPr>
        <w:br/>
      </w:r>
    </w:p>
    <w:p w14:paraId="7585217D" w14:textId="77777777" w:rsidR="004C7C84" w:rsidRPr="00952A6D" w:rsidRDefault="004C7C84" w:rsidP="004C7C84">
      <w:pPr>
        <w:spacing w:after="0" w:line="240" w:lineRule="auto"/>
        <w:rPr>
          <w:rFonts w:eastAsia="Times New Roman" w:cs="Times New Roman"/>
          <w:sz w:val="28"/>
          <w:szCs w:val="28"/>
        </w:rPr>
      </w:pPr>
      <w:bookmarkStart w:id="0" w:name="_GoBack"/>
      <w:bookmarkEnd w:id="0"/>
    </w:p>
    <w:p w14:paraId="0F62A12A" w14:textId="77777777" w:rsidR="004C7C84" w:rsidRPr="00952A6D" w:rsidRDefault="004C7C84" w:rsidP="004C7C84">
      <w:pPr>
        <w:spacing w:after="0" w:line="240" w:lineRule="auto"/>
        <w:jc w:val="center"/>
        <w:rPr>
          <w:rFonts w:eastAsia="Times New Roman" w:cs="Times New Roman"/>
          <w:sz w:val="28"/>
          <w:szCs w:val="28"/>
        </w:rPr>
      </w:pPr>
    </w:p>
    <w:p w14:paraId="55CD7956" w14:textId="77777777" w:rsidR="00BC4C75" w:rsidRPr="00952A6D" w:rsidRDefault="00BC4C75">
      <w:pPr>
        <w:rPr>
          <w:sz w:val="28"/>
          <w:szCs w:val="28"/>
        </w:rPr>
      </w:pPr>
    </w:p>
    <w:sectPr w:rsidR="00BC4C75" w:rsidRPr="00952A6D" w:rsidSect="00BC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F75"/>
    <w:multiLevelType w:val="multilevel"/>
    <w:tmpl w:val="EA3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C530A"/>
    <w:multiLevelType w:val="multilevel"/>
    <w:tmpl w:val="D69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2063B"/>
    <w:multiLevelType w:val="multilevel"/>
    <w:tmpl w:val="750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16E63"/>
    <w:multiLevelType w:val="multilevel"/>
    <w:tmpl w:val="5A9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976B7"/>
    <w:multiLevelType w:val="multilevel"/>
    <w:tmpl w:val="25E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04CE6"/>
    <w:multiLevelType w:val="multilevel"/>
    <w:tmpl w:val="ACB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A4F88"/>
    <w:multiLevelType w:val="multilevel"/>
    <w:tmpl w:val="199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824AB"/>
    <w:multiLevelType w:val="multilevel"/>
    <w:tmpl w:val="F3E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4214D"/>
    <w:multiLevelType w:val="multilevel"/>
    <w:tmpl w:val="84D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1"/>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7C84"/>
    <w:rsid w:val="004C7C84"/>
    <w:rsid w:val="0067768C"/>
    <w:rsid w:val="00952A6D"/>
    <w:rsid w:val="00BC4C75"/>
    <w:rsid w:val="00CC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CFB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75"/>
  </w:style>
  <w:style w:type="paragraph" w:styleId="Heading1">
    <w:name w:val="heading 1"/>
    <w:basedOn w:val="Normal"/>
    <w:link w:val="Heading1Char"/>
    <w:uiPriority w:val="9"/>
    <w:qFormat/>
    <w:rsid w:val="004C7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84"/>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C7C84"/>
  </w:style>
  <w:style w:type="character" w:customStyle="1" w:styleId="apple-converted-space">
    <w:name w:val="apple-converted-space"/>
    <w:basedOn w:val="DefaultParagraphFont"/>
    <w:rsid w:val="004C7C84"/>
  </w:style>
  <w:style w:type="paragraph" w:styleId="BalloonText">
    <w:name w:val="Balloon Text"/>
    <w:basedOn w:val="Normal"/>
    <w:link w:val="BalloonTextChar"/>
    <w:uiPriority w:val="99"/>
    <w:semiHidden/>
    <w:unhideWhenUsed/>
    <w:rsid w:val="004C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7053">
      <w:bodyDiv w:val="1"/>
      <w:marLeft w:val="0"/>
      <w:marRight w:val="0"/>
      <w:marTop w:val="0"/>
      <w:marBottom w:val="0"/>
      <w:divBdr>
        <w:top w:val="none" w:sz="0" w:space="0" w:color="auto"/>
        <w:left w:val="none" w:sz="0" w:space="0" w:color="auto"/>
        <w:bottom w:val="none" w:sz="0" w:space="0" w:color="auto"/>
        <w:right w:val="none" w:sz="0" w:space="0" w:color="auto"/>
      </w:divBdr>
      <w:divsChild>
        <w:div w:id="1560286605">
          <w:marLeft w:val="600"/>
          <w:marRight w:val="0"/>
          <w:marTop w:val="0"/>
          <w:marBottom w:val="0"/>
          <w:divBdr>
            <w:top w:val="none" w:sz="0" w:space="0" w:color="auto"/>
            <w:left w:val="none" w:sz="0" w:space="0" w:color="auto"/>
            <w:bottom w:val="none" w:sz="0" w:space="0" w:color="auto"/>
            <w:right w:val="none" w:sz="0" w:space="0" w:color="auto"/>
          </w:divBdr>
        </w:div>
        <w:div w:id="1377965914">
          <w:marLeft w:val="600"/>
          <w:marRight w:val="0"/>
          <w:marTop w:val="0"/>
          <w:marBottom w:val="0"/>
          <w:divBdr>
            <w:top w:val="none" w:sz="0" w:space="0" w:color="auto"/>
            <w:left w:val="none" w:sz="0" w:space="0" w:color="auto"/>
            <w:bottom w:val="none" w:sz="0" w:space="0" w:color="auto"/>
            <w:right w:val="none" w:sz="0" w:space="0" w:color="auto"/>
          </w:divBdr>
        </w:div>
        <w:div w:id="1593078264">
          <w:marLeft w:val="600"/>
          <w:marRight w:val="0"/>
          <w:marTop w:val="0"/>
          <w:marBottom w:val="0"/>
          <w:divBdr>
            <w:top w:val="none" w:sz="0" w:space="0" w:color="auto"/>
            <w:left w:val="none" w:sz="0" w:space="0" w:color="auto"/>
            <w:bottom w:val="none" w:sz="0" w:space="0" w:color="auto"/>
            <w:right w:val="none" w:sz="0" w:space="0" w:color="auto"/>
          </w:divBdr>
        </w:div>
        <w:div w:id="1396708436">
          <w:marLeft w:val="600"/>
          <w:marRight w:val="0"/>
          <w:marTop w:val="0"/>
          <w:marBottom w:val="0"/>
          <w:divBdr>
            <w:top w:val="none" w:sz="0" w:space="0" w:color="auto"/>
            <w:left w:val="none" w:sz="0" w:space="0" w:color="auto"/>
            <w:bottom w:val="none" w:sz="0" w:space="0" w:color="auto"/>
            <w:right w:val="none" w:sz="0" w:space="0" w:color="auto"/>
          </w:divBdr>
        </w:div>
        <w:div w:id="1169061437">
          <w:marLeft w:val="600"/>
          <w:marRight w:val="0"/>
          <w:marTop w:val="0"/>
          <w:marBottom w:val="0"/>
          <w:divBdr>
            <w:top w:val="none" w:sz="0" w:space="0" w:color="auto"/>
            <w:left w:val="none" w:sz="0" w:space="0" w:color="auto"/>
            <w:bottom w:val="none" w:sz="0" w:space="0" w:color="auto"/>
            <w:right w:val="none" w:sz="0" w:space="0" w:color="auto"/>
          </w:divBdr>
        </w:div>
        <w:div w:id="953361265">
          <w:marLeft w:val="600"/>
          <w:marRight w:val="0"/>
          <w:marTop w:val="0"/>
          <w:marBottom w:val="0"/>
          <w:divBdr>
            <w:top w:val="none" w:sz="0" w:space="0" w:color="auto"/>
            <w:left w:val="none" w:sz="0" w:space="0" w:color="auto"/>
            <w:bottom w:val="none" w:sz="0" w:space="0" w:color="auto"/>
            <w:right w:val="none" w:sz="0" w:space="0" w:color="auto"/>
          </w:divBdr>
        </w:div>
        <w:div w:id="1175149311">
          <w:marLeft w:val="600"/>
          <w:marRight w:val="0"/>
          <w:marTop w:val="0"/>
          <w:marBottom w:val="0"/>
          <w:divBdr>
            <w:top w:val="none" w:sz="0" w:space="0" w:color="auto"/>
            <w:left w:val="none" w:sz="0" w:space="0" w:color="auto"/>
            <w:bottom w:val="none" w:sz="0" w:space="0" w:color="auto"/>
            <w:right w:val="none" w:sz="0" w:space="0" w:color="auto"/>
          </w:divBdr>
        </w:div>
        <w:div w:id="304093330">
          <w:marLeft w:val="600"/>
          <w:marRight w:val="0"/>
          <w:marTop w:val="0"/>
          <w:marBottom w:val="0"/>
          <w:divBdr>
            <w:top w:val="none" w:sz="0" w:space="0" w:color="auto"/>
            <w:left w:val="none" w:sz="0" w:space="0" w:color="auto"/>
            <w:bottom w:val="none" w:sz="0" w:space="0" w:color="auto"/>
            <w:right w:val="none" w:sz="0" w:space="0" w:color="auto"/>
          </w:divBdr>
        </w:div>
        <w:div w:id="1278677368">
          <w:marLeft w:val="600"/>
          <w:marRight w:val="0"/>
          <w:marTop w:val="0"/>
          <w:marBottom w:val="0"/>
          <w:divBdr>
            <w:top w:val="none" w:sz="0" w:space="0" w:color="auto"/>
            <w:left w:val="none" w:sz="0" w:space="0" w:color="auto"/>
            <w:bottom w:val="none" w:sz="0" w:space="0" w:color="auto"/>
            <w:right w:val="none" w:sz="0" w:space="0" w:color="auto"/>
          </w:divBdr>
        </w:div>
        <w:div w:id="824317022">
          <w:marLeft w:val="600"/>
          <w:marRight w:val="0"/>
          <w:marTop w:val="0"/>
          <w:marBottom w:val="0"/>
          <w:divBdr>
            <w:top w:val="none" w:sz="0" w:space="0" w:color="auto"/>
            <w:left w:val="none" w:sz="0" w:space="0" w:color="auto"/>
            <w:bottom w:val="none" w:sz="0" w:space="0" w:color="auto"/>
            <w:right w:val="none" w:sz="0" w:space="0" w:color="auto"/>
          </w:divBdr>
        </w:div>
        <w:div w:id="1695955608">
          <w:marLeft w:val="600"/>
          <w:marRight w:val="0"/>
          <w:marTop w:val="0"/>
          <w:marBottom w:val="0"/>
          <w:divBdr>
            <w:top w:val="none" w:sz="0" w:space="0" w:color="auto"/>
            <w:left w:val="none" w:sz="0" w:space="0" w:color="auto"/>
            <w:bottom w:val="none" w:sz="0" w:space="0" w:color="auto"/>
            <w:right w:val="none" w:sz="0" w:space="0" w:color="auto"/>
          </w:divBdr>
        </w:div>
        <w:div w:id="167451132">
          <w:marLeft w:val="600"/>
          <w:marRight w:val="0"/>
          <w:marTop w:val="0"/>
          <w:marBottom w:val="0"/>
          <w:divBdr>
            <w:top w:val="none" w:sz="0" w:space="0" w:color="auto"/>
            <w:left w:val="none" w:sz="0" w:space="0" w:color="auto"/>
            <w:bottom w:val="none" w:sz="0" w:space="0" w:color="auto"/>
            <w:right w:val="none" w:sz="0" w:space="0" w:color="auto"/>
          </w:divBdr>
        </w:div>
        <w:div w:id="27383188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1361</Words>
  <Characters>7762</Characters>
  <Application>Microsoft Macintosh Word</Application>
  <DocSecurity>0</DocSecurity>
  <Lines>64</Lines>
  <Paragraphs>18</Paragraphs>
  <ScaleCrop>false</ScaleCrop>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2010-07-06T17:38:00Z</dcterms:created>
  <dcterms:modified xsi:type="dcterms:W3CDTF">2012-11-06T19:34:00Z</dcterms:modified>
</cp:coreProperties>
</file>